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F9" w:rsidRPr="00C447F9" w:rsidRDefault="00C447F9" w:rsidP="00C447F9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D13D815" wp14:editId="0D558D20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7F9" w:rsidRPr="00C447F9" w:rsidRDefault="00C447F9" w:rsidP="00C447F9">
      <w:pPr>
        <w:widowControl w:val="0"/>
        <w:spacing w:after="0" w:line="360" w:lineRule="auto"/>
        <w:ind w:left="23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A1" w:rsidRPr="00C700A1" w:rsidRDefault="00C700A1" w:rsidP="00C700A1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C700A1" w:rsidRPr="00C700A1" w:rsidRDefault="00C700A1" w:rsidP="00C700A1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C700A1" w:rsidRDefault="00C700A1" w:rsidP="00C700A1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C447F9" w:rsidRPr="00C447F9" w:rsidRDefault="00C447F9" w:rsidP="00C700A1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______________________________________________________________</w:t>
      </w:r>
    </w:p>
    <w:p w:rsidR="00C447F9" w:rsidRPr="00C447F9" w:rsidRDefault="00C447F9" w:rsidP="00C447F9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u w:val="single"/>
          <w:lang w:eastAsia="ru-RU"/>
        </w:rPr>
      </w:pPr>
    </w:p>
    <w:tbl>
      <w:tblPr>
        <w:tblStyle w:val="1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4524"/>
      </w:tblGrid>
      <w:tr w:rsidR="00E3045A" w:rsidRPr="00E3045A" w:rsidTr="00E3045A">
        <w:tc>
          <w:tcPr>
            <w:tcW w:w="5353" w:type="dxa"/>
          </w:tcPr>
          <w:p w:rsidR="00E3045A" w:rsidRPr="00E3045A" w:rsidRDefault="00E3045A" w:rsidP="00E3045A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E3045A" w:rsidRPr="00CB1942" w:rsidRDefault="00E3045A" w:rsidP="00E3045A">
            <w:pPr>
              <w:contextualSpacing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CB1942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Генеральный директор </w:t>
            </w:r>
          </w:p>
          <w:p w:rsidR="00E3045A" w:rsidRPr="00CB1942" w:rsidRDefault="00E3045A" w:rsidP="00E3045A">
            <w:pPr>
              <w:contextualSpacing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CB1942">
              <w:rPr>
                <w:rFonts w:ascii="Times New Roman" w:hAnsi="Times New Roman" w:cs="Times New Roman"/>
                <w:b/>
                <w:color w:val="0000FF"/>
                <w:sz w:val="28"/>
              </w:rPr>
              <w:t>ООО «Альянс»</w:t>
            </w:r>
          </w:p>
          <w:p w:rsidR="00E3045A" w:rsidRPr="00CB1942" w:rsidRDefault="00E3045A" w:rsidP="00E3045A">
            <w:pPr>
              <w:contextualSpacing/>
              <w:rPr>
                <w:rFonts w:ascii="Times New Roman" w:hAnsi="Times New Roman" w:cs="Times New Roman"/>
                <w:b/>
                <w:i/>
                <w:color w:val="0000FF"/>
                <w:sz w:val="28"/>
                <w:u w:val="single"/>
              </w:rPr>
            </w:pPr>
            <w:r w:rsidRPr="00CB1942">
              <w:rPr>
                <w:rFonts w:ascii="Times New Roman" w:hAnsi="Times New Roman" w:cs="Times New Roman"/>
                <w:b/>
                <w:i/>
                <w:color w:val="0000FF"/>
                <w:sz w:val="28"/>
                <w:u w:val="single"/>
              </w:rPr>
              <w:t xml:space="preserve"> </w:t>
            </w:r>
          </w:p>
          <w:p w:rsidR="00862DDB" w:rsidRPr="00CB1942" w:rsidRDefault="00862DDB" w:rsidP="00E3045A">
            <w:pPr>
              <w:contextualSpacing/>
              <w:rPr>
                <w:rFonts w:ascii="Times New Roman" w:hAnsi="Times New Roman" w:cs="Times New Roman"/>
                <w:b/>
                <w:i/>
                <w:color w:val="0000FF"/>
                <w:sz w:val="28"/>
                <w:u w:val="single"/>
              </w:rPr>
            </w:pPr>
          </w:p>
          <w:p w:rsidR="00E3045A" w:rsidRPr="00CB1942" w:rsidRDefault="00E3045A" w:rsidP="00E3045A">
            <w:pPr>
              <w:contextualSpacing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CB1942">
              <w:rPr>
                <w:rFonts w:ascii="Times New Roman" w:hAnsi="Times New Roman" w:cs="Times New Roman"/>
                <w:b/>
                <w:color w:val="0000FF"/>
                <w:sz w:val="28"/>
              </w:rPr>
              <w:t>___________</w:t>
            </w:r>
            <w:r w:rsidR="00862DDB" w:rsidRPr="00CB1942">
              <w:rPr>
                <w:rFonts w:ascii="Times New Roman" w:hAnsi="Times New Roman" w:cs="Times New Roman"/>
                <w:b/>
                <w:color w:val="0000FF"/>
                <w:sz w:val="28"/>
              </w:rPr>
              <w:t>____</w:t>
            </w:r>
            <w:r w:rsidRPr="00CB1942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__ </w:t>
            </w:r>
            <w:r w:rsidR="00862DDB" w:rsidRPr="00CB1942">
              <w:rPr>
                <w:rFonts w:ascii="Times New Roman" w:hAnsi="Times New Roman" w:cs="Times New Roman"/>
                <w:b/>
                <w:color w:val="0000FF"/>
                <w:sz w:val="28"/>
              </w:rPr>
              <w:t>Д.В. Науменко</w:t>
            </w:r>
          </w:p>
          <w:p w:rsidR="00E3045A" w:rsidRPr="00CB1942" w:rsidRDefault="00E3045A" w:rsidP="00E3045A">
            <w:pPr>
              <w:contextualSpacing/>
              <w:rPr>
                <w:rFonts w:ascii="Times New Roman" w:hAnsi="Times New Roman" w:cs="Times New Roman"/>
                <w:b/>
                <w:color w:val="0000FF"/>
                <w:sz w:val="12"/>
              </w:rPr>
            </w:pPr>
          </w:p>
          <w:p w:rsidR="00E3045A" w:rsidRPr="00CB1942" w:rsidRDefault="00E3045A" w:rsidP="00E3045A">
            <w:pPr>
              <w:widowControl w:val="0"/>
              <w:spacing w:line="480" w:lineRule="auto"/>
              <w:ind w:left="5245" w:hanging="5127"/>
              <w:rPr>
                <w:rFonts w:ascii="Times New Roman" w:hAnsi="Times New Roman" w:cs="Times New Roman"/>
                <w:color w:val="0000FF"/>
                <w:sz w:val="28"/>
                <w:szCs w:val="24"/>
              </w:rPr>
            </w:pPr>
            <w:r w:rsidRPr="00CB1942"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 xml:space="preserve">   «___» февраля 20</w:t>
            </w:r>
            <w:r w:rsidR="00BF4926" w:rsidRPr="00CB1942"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>2</w:t>
            </w:r>
            <w:r w:rsidR="001604B8"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>1</w:t>
            </w:r>
            <w:r w:rsidRPr="00CB1942"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 xml:space="preserve"> г.</w:t>
            </w:r>
          </w:p>
          <w:p w:rsidR="00E3045A" w:rsidRPr="00E3045A" w:rsidRDefault="00E3045A" w:rsidP="00E3045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784" w:type="dxa"/>
          </w:tcPr>
          <w:p w:rsidR="00E3045A" w:rsidRPr="00E3045A" w:rsidRDefault="00E3045A" w:rsidP="00E3045A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E3045A" w:rsidRPr="00E3045A" w:rsidRDefault="00BF4926" w:rsidP="00E3045A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Д</w:t>
            </w:r>
            <w:r w:rsidR="00E3045A"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иректор </w:t>
            </w:r>
          </w:p>
          <w:p w:rsidR="00E3045A" w:rsidRPr="00E3045A" w:rsidRDefault="00E3045A" w:rsidP="00E3045A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E3045A" w:rsidRPr="00E3045A" w:rsidRDefault="00E3045A" w:rsidP="00E3045A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E3045A" w:rsidRPr="00E3045A" w:rsidRDefault="00E3045A" w:rsidP="00E3045A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E3045A" w:rsidRPr="00E3045A" w:rsidRDefault="00E3045A" w:rsidP="00E3045A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  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«___» 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февраля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20</w:t>
            </w:r>
            <w:r w:rsidR="00BF4926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2</w:t>
            </w:r>
            <w:r w:rsidR="001604B8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1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E3045A" w:rsidRPr="00E3045A" w:rsidRDefault="00E3045A" w:rsidP="00E3045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C447F9" w:rsidRPr="00C447F9" w:rsidRDefault="00C447F9" w:rsidP="00CB1942">
      <w:pPr>
        <w:widowControl w:val="0"/>
        <w:spacing w:before="100" w:beforeAutospacing="1" w:after="100" w:afterAutospacing="1" w:line="360" w:lineRule="auto"/>
        <w:ind w:hanging="168"/>
        <w:jc w:val="right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CB1942" w:rsidRPr="00CB1942" w:rsidRDefault="00CB1942" w:rsidP="00CB1942">
      <w:pPr>
        <w:widowControl w:val="0"/>
        <w:spacing w:after="0" w:line="360" w:lineRule="auto"/>
        <w:ind w:right="-220" w:hanging="210"/>
        <w:jc w:val="center"/>
        <w:rPr>
          <w:rFonts w:ascii="Times New Roman" w:eastAsia="Times New Roman" w:hAnsi="Times New Roman" w:cs="Times New Roman"/>
          <w:b/>
          <w:caps/>
          <w:color w:val="FF0000"/>
          <w:spacing w:val="-8"/>
          <w:sz w:val="28"/>
          <w:szCs w:val="24"/>
          <w:lang w:eastAsia="ru-RU"/>
        </w:rPr>
      </w:pPr>
      <w:r w:rsidRPr="00CB1942">
        <w:rPr>
          <w:rFonts w:ascii="Times New Roman" w:eastAsia="Times New Roman" w:hAnsi="Times New Roman" w:cs="Times New Roman"/>
          <w:b/>
          <w:caps/>
          <w:color w:val="FF0000"/>
          <w:spacing w:val="-8"/>
          <w:sz w:val="28"/>
          <w:szCs w:val="24"/>
          <w:lang w:eastAsia="ru-RU"/>
        </w:rPr>
        <w:t xml:space="preserve">основная профессиональная образовательная программа – </w:t>
      </w:r>
    </w:p>
    <w:p w:rsidR="00C447F9" w:rsidRPr="00C447F9" w:rsidRDefault="00C447F9" w:rsidP="00C447F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ПРОГРАММА ПОДГОТОВКИ </w:t>
      </w:r>
    </w:p>
    <w:p w:rsidR="00C447F9" w:rsidRPr="00C447F9" w:rsidRDefault="00C447F9" w:rsidP="00C447F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СПЕЦИАЛИСТОВ СРЕДНЕГО ЗВЕНА</w:t>
      </w:r>
    </w:p>
    <w:p w:rsidR="00C447F9" w:rsidRPr="00C447F9" w:rsidRDefault="00C447F9" w:rsidP="00C447F9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3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Операционная деятельность в логистике</w:t>
      </w:r>
    </w:p>
    <w:p w:rsidR="00C447F9" w:rsidRPr="00C447F9" w:rsidRDefault="00C447F9" w:rsidP="00C447F9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Квалификация: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операционный логист</w:t>
      </w:r>
    </w:p>
    <w:p w:rsid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A3237E" w:rsidRPr="00C447F9" w:rsidRDefault="00A3237E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EC4DB0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Москва 20</w:t>
      </w:r>
      <w:r w:rsidR="001604B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21</w:t>
      </w: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br w:type="page"/>
      </w:r>
      <w:r w:rsidR="00EC4DB0" w:rsidRPr="00EC4DB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СОДЕРЖАНИЕ ОПОП</w:t>
      </w:r>
      <w:r w:rsidR="00EC4DB0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</w:t>
      </w:r>
      <w:r w:rsidRPr="00EC4DB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fldChar w:fldCharType="begin"/>
      </w:r>
      <w:r w:rsidRPr="00EC4DB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instrText xml:space="preserve"> TOC \o "1-3" \h \z \u </w:instrText>
      </w:r>
      <w:r w:rsidRPr="00EC4DB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fldChar w:fldCharType="separate"/>
      </w:r>
    </w:p>
    <w:p w:rsidR="00C447F9" w:rsidRPr="00EC4DB0" w:rsidRDefault="003E5B9E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0999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</w:t>
        </w:r>
        <w:r w:rsidR="00C447F9" w:rsidRPr="00EC4DB0">
          <w:rPr>
            <w:rFonts w:ascii="Calibri" w:eastAsia="Times New Roman" w:hAnsi="Calibri" w:cs="Times New Roman"/>
            <w:noProof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ОБЩИЕ ПОЛОЖЕНИЯ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_Toc356930999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4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00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1.1. Нормативные документы для разработки ППССЗ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_Toc356931000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4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01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 Общая характеристика ППССЗ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_Toc356931001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5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02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1.2.1. Цель (миссия) ППССЗ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_Toc356931002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5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03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1.2.2. Срок освоения ППССЗ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_Toc356931003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6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04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1.2.3. </w:t>
        </w:r>
        <w:r w:rsidR="00CB1942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Объем</w:t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ППССЗ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_Toc356931004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6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05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1.2.4. Особенности программы подготовки специалистов: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_Toc356931005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6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06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1.2.5. Востребованность выпускников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_Toc356931006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9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07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1.3. Требования к абитуриенту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_Toc356931007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9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08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>2.</w:t>
        </w:r>
        <w:r w:rsidR="00C447F9" w:rsidRPr="00EC4DB0">
          <w:rPr>
            <w:rFonts w:ascii="Calibri" w:eastAsia="Times New Roman" w:hAnsi="Calibri" w:cs="Times New Roman"/>
            <w:noProof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ХАРАКТЕРИСТИКА ПРОФЕССИОНАЛЬНОЙ ДЕЯТЕЛЬНОСТИ ВЫПУСКНИКА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_Toc356931008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9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09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2.1. Область профессиональной деятельности выпускника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_Toc356931009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9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10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2.2. Объекты профессиональной деятельности выпускника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_Toc356931010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9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11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2.3. Виды профессиональной деятельности выпускника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3E47B6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10</w:t>
        </w:r>
      </w:hyperlink>
    </w:p>
    <w:p w:rsidR="00C447F9" w:rsidRPr="00EC4DB0" w:rsidRDefault="003E5B9E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12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</w:t>
        </w:r>
        <w:r w:rsidR="00C447F9" w:rsidRPr="00EC4DB0">
          <w:rPr>
            <w:rFonts w:ascii="Calibri" w:eastAsia="Times New Roman" w:hAnsi="Calibri" w:cs="Times New Roman"/>
            <w:noProof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К</w:t>
        </w:r>
        <w:r w:rsidR="00CB1942" w:rsidRPr="00EC4DB0">
          <w:rPr>
            <w:u w:val="single"/>
          </w:rPr>
          <w:t xml:space="preserve"> </w:t>
        </w:r>
        <w:r w:rsidR="00CB1942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ПЛАНИРУЕМЫЕ РЕЗУЛЬТАТЫ ОСВОЕНИЯ ДАННОЙ</w:t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ППССЗ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_Toc356931012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10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13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3.1. Структура компетентностной модели выпускника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_Toc356931013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10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14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 xml:space="preserve">3.2. </w:t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Формируемые компетенции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_Toc356931014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11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15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</w:t>
        </w:r>
        <w:r w:rsidR="00C447F9" w:rsidRPr="00EC4DB0">
          <w:rPr>
            <w:rFonts w:ascii="Calibri" w:eastAsia="Times New Roman" w:hAnsi="Calibri" w:cs="Times New Roman"/>
            <w:noProof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_Toc356931015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45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16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4.1. Календарный учебный график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_Toc356931016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45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17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4.2. Учебный план подготовки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_Toc356931017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45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18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4.3 Аннотации рабочих программ учебных дисциплин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3E47B6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50</w:t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19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4.4. Рабочие программы учебных курсов, предметов, дисциплин (модулей)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_Toc356931019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50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20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 Программы практик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_Toc356931020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50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CB1942">
      <w:pPr>
        <w:widowControl w:val="0"/>
        <w:tabs>
          <w:tab w:val="right" w:leader="dot" w:pos="9356"/>
        </w:tabs>
        <w:spacing w:after="100" w:line="360" w:lineRule="auto"/>
        <w:ind w:left="560" w:firstLine="291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21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</w:t>
        </w:r>
        <w:r w:rsidR="00CB1942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6</w:t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. </w:t>
        </w:r>
        <w:r w:rsidR="00CB1942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Оценочные материалы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_Toc356931021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5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  <w:r w:rsidR="00D75929"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  <w:t>3</w:t>
      </w:r>
    </w:p>
    <w:p w:rsidR="00C447F9" w:rsidRPr="00EC4DB0" w:rsidRDefault="00C447F9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</w:p>
    <w:p w:rsidR="00C447F9" w:rsidRPr="00EC4DB0" w:rsidRDefault="003E5B9E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24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</w:t>
        </w:r>
        <w:r w:rsidR="00C447F9" w:rsidRPr="00EC4DB0">
          <w:rPr>
            <w:rFonts w:ascii="Calibri" w:eastAsia="Times New Roman" w:hAnsi="Calibri" w:cs="Times New Roman"/>
            <w:noProof/>
            <w:u w:val="single"/>
            <w:lang w:eastAsia="ru-RU"/>
          </w:rPr>
          <w:tab/>
        </w:r>
        <w:r w:rsidR="00CB1942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ОРГАНИЗАЦИОННО -ПЕДАГОГИЧЕСКИЕ УСЛОВИЯ РЕАЛИЗАЦИИ</w:t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ППССЗ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_Toc356931024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5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  <w:r w:rsidR="00D75929"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  <w:t>4</w:t>
      </w:r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25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5.1. Кадровое обеспечение учебного процесса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_Toc356931025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5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  <w:r w:rsidR="00D75929"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  <w:t>4</w:t>
      </w:r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26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5.2. </w:t>
        </w:r>
        <w:r w:rsidR="00CB1942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Методическик материалы и у</w:t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чебно-методическое обеспечение учебного процесса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_Toc356931026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5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  <w:r w:rsidR="00D75929"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  <w:t>4</w:t>
      </w:r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27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5.3. </w:t>
        </w:r>
        <w:r w:rsidR="00CB1942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Материально</w:t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-техническое обеспечение учебного процесса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D7592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56</w:t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28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D7592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58</w:t>
        </w:r>
      </w:hyperlink>
    </w:p>
    <w:p w:rsidR="00C447F9" w:rsidRPr="00EC4DB0" w:rsidRDefault="003E5B9E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</w:pPr>
      <w:hyperlink w:anchor="_Toc356931029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6.</w:t>
        </w:r>
        <w:r w:rsidR="00C447F9" w:rsidRPr="00EC4DB0">
          <w:rPr>
            <w:rFonts w:ascii="Calibri" w:eastAsia="Times New Roman" w:hAnsi="Calibri" w:cs="Times New Roman"/>
            <w:noProof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D7592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59</w:t>
        </w:r>
      </w:hyperlink>
    </w:p>
    <w:p w:rsidR="00CB1942" w:rsidRPr="00EC4DB0" w:rsidRDefault="00CB1942" w:rsidP="00CB1942">
      <w:pPr>
        <w:tabs>
          <w:tab w:val="right" w:leader="dot" w:pos="10206"/>
        </w:tabs>
        <w:spacing w:after="0" w:line="360" w:lineRule="auto"/>
        <w:ind w:left="426" w:firstLine="372"/>
        <w:jc w:val="both"/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</w:pPr>
      <w:r w:rsidRPr="00EC4DB0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6.1. Рабочая программа воспитания и социализации</w:t>
      </w:r>
      <w:r w:rsidRPr="00EC4DB0"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  <w:t>………………….5</w:t>
      </w:r>
      <w:r w:rsidR="00D75929"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  <w:t>9</w:t>
      </w:r>
    </w:p>
    <w:p w:rsidR="00CB1942" w:rsidRPr="00EC4DB0" w:rsidRDefault="00CB1942" w:rsidP="00CB1942">
      <w:pPr>
        <w:tabs>
          <w:tab w:val="right" w:leader="dot" w:pos="10206"/>
        </w:tabs>
        <w:spacing w:after="0" w:line="360" w:lineRule="auto"/>
        <w:ind w:left="426" w:firstLine="372"/>
        <w:jc w:val="both"/>
        <w:rPr>
          <w:rFonts w:ascii="Calibri" w:eastAsia="Times New Roman" w:hAnsi="Calibri" w:cs="Times New Roman"/>
          <w:noProof/>
          <w:sz w:val="28"/>
          <w:szCs w:val="24"/>
          <w:u w:val="single"/>
          <w:lang w:eastAsia="ru-RU"/>
        </w:rPr>
      </w:pPr>
      <w:r w:rsidRPr="00EC4DB0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6.2. Календарный план воспитательной работы</w:t>
      </w:r>
      <w:r w:rsidRPr="00EC4DB0">
        <w:rPr>
          <w:rFonts w:ascii="Times New Roman" w:eastAsia="Times New Roman" w:hAnsi="Times New Roman" w:cs="Times New Roman"/>
          <w:noProof/>
          <w:color w:val="FF0000"/>
          <w:sz w:val="28"/>
          <w:szCs w:val="24"/>
          <w:u w:val="single"/>
          <w:lang w:eastAsia="ru-RU"/>
        </w:rPr>
        <w:t>…</w:t>
      </w:r>
      <w:r w:rsidRPr="00EC4DB0"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  <w:t>………………..….</w:t>
      </w:r>
      <w:r w:rsidR="00D75929"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  <w:t>60</w:t>
      </w:r>
    </w:p>
    <w:p w:rsidR="00C447F9" w:rsidRPr="00EC4DB0" w:rsidRDefault="003E5B9E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30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</w:t>
        </w:r>
        <w:r w:rsidR="00C447F9" w:rsidRPr="00EC4DB0">
          <w:rPr>
            <w:rFonts w:ascii="Calibri" w:eastAsia="Times New Roman" w:hAnsi="Calibri" w:cs="Times New Roman"/>
            <w:noProof/>
            <w:u w:val="single"/>
            <w:lang w:eastAsia="ru-RU"/>
          </w:rPr>
          <w:tab/>
        </w:r>
        <w:r w:rsidR="00CB1942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ФОРМЫ АТТЕСТАЦИИ ОСВОЕНИЯ ОБУЧАЮЩИМИСЯ</w:t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ППССЗ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_Toc356931030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6</w:t>
        </w:r>
        <w:r w:rsidR="00D7592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1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31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7.1. Текущий контроль успеваемости и промежуточная аттестация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_Toc356931031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6</w:t>
        </w:r>
        <w:r w:rsidR="00D7592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1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32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7.2. Итоговая аттестация выпускников ППССЗ СПО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_Toc356931032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6</w:t>
        </w:r>
        <w:r w:rsidR="00D7592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3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33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7.3.</w:t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val="en-US" w:eastAsia="ru-RU"/>
          </w:rPr>
          <w:t xml:space="preserve"> </w:t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Требования к выпускной квалификационной работе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_Toc356931033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6</w:t>
        </w:r>
        <w:r w:rsidR="00D7592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4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3E5B9E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u w:val="single"/>
          <w:lang w:eastAsia="ru-RU"/>
        </w:rPr>
      </w:pPr>
      <w:hyperlink w:anchor="_Toc356931034" w:history="1"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8.</w:t>
        </w:r>
        <w:r w:rsidR="00C447F9" w:rsidRPr="00EC4DB0">
          <w:rPr>
            <w:rFonts w:ascii="Calibri" w:eastAsia="Times New Roman" w:hAnsi="Calibri" w:cs="Times New Roman"/>
            <w:noProof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ДРУГИЕ НОРМАТИВНО-МЕТОДИЧЕСКИЕ ДОКУМЕНТЫ И МАТЕРИАЛЫ, ОБЕСПЕЧИВАЮЩИЕ КАЧЕСТВО ПОДГОТОВКИ ОБУЧАЮЩИХСЯ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ab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begin"/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instrText xml:space="preserve"> PAGEREF _Toc356931034 \h </w:instrTex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separate"/>
        </w:r>
        <w:r w:rsidR="005F23B0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6</w:t>
        </w:r>
        <w:r w:rsidR="00D7592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t>6</w:t>
        </w:r>
        <w:r w:rsidR="00C447F9" w:rsidRPr="00EC4D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u w:val="single"/>
            <w:lang w:eastAsia="ru-RU"/>
          </w:rPr>
          <w:fldChar w:fldCharType="end"/>
        </w:r>
      </w:hyperlink>
    </w:p>
    <w:p w:rsidR="00C447F9" w:rsidRPr="00EC4DB0" w:rsidRDefault="00C447F9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</w:pPr>
      <w:r w:rsidRPr="00EC4DB0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9.</w:t>
      </w:r>
      <w:r w:rsidRPr="00EC4DB0">
        <w:rPr>
          <w:rFonts w:ascii="Calibri" w:eastAsia="Times New Roman" w:hAnsi="Calibri" w:cs="Times New Roman"/>
          <w:noProof/>
          <w:u w:val="single"/>
          <w:lang w:eastAsia="ru-RU"/>
        </w:rPr>
        <w:tab/>
      </w:r>
      <w:r w:rsidRPr="00EC4DB0"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  <w:t>ВОЗМОЖНОСТИ ПРОДОЛЖЕНИЯ ОБРАЗОВАНИЯ</w:t>
      </w:r>
      <w:r w:rsidRPr="00EC4DB0">
        <w:rPr>
          <w:rFonts w:ascii="Times New Roman" w:eastAsia="Times New Roman" w:hAnsi="Times New Roman" w:cs="Times New Roman"/>
          <w:noProof/>
          <w:webHidden/>
          <w:sz w:val="28"/>
          <w:szCs w:val="24"/>
          <w:u w:val="single"/>
          <w:lang w:eastAsia="ru-RU"/>
        </w:rPr>
        <w:tab/>
      </w:r>
      <w:r w:rsidR="00D75929">
        <w:rPr>
          <w:rFonts w:ascii="Times New Roman" w:eastAsia="Times New Roman" w:hAnsi="Times New Roman" w:cs="Times New Roman"/>
          <w:noProof/>
          <w:webHidden/>
          <w:sz w:val="28"/>
          <w:szCs w:val="24"/>
          <w:u w:val="single"/>
          <w:lang w:eastAsia="ru-RU"/>
        </w:rPr>
        <w:t>68</w:t>
      </w:r>
    </w:p>
    <w:p w:rsidR="00C447F9" w:rsidRPr="00EC4DB0" w:rsidRDefault="00C447F9" w:rsidP="00C4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EC4DB0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br w:type="page"/>
      </w:r>
      <w:r w:rsidRPr="00EC4DB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fldChar w:fldCharType="end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EC4DB0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1.</w:t>
      </w:r>
      <w:r w:rsidRPr="00EC4DB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EC4DB0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21E1D" w:rsidRDefault="00421E1D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BF492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образовательная программа – п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рограмма подготовки специалистов среднего звена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ППССЗ)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реализуемая</w:t>
      </w:r>
      <w:r w:rsidR="00C447F9" w:rsidRPr="00C447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C700A1" w:rsidRPr="00C70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Профессиональным образовательным </w:t>
      </w:r>
      <w:r w:rsidR="00C447F9" w:rsidRPr="00C70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частным учреждением </w:t>
      </w:r>
      <w:r w:rsidR="00C447F9" w:rsidRPr="00421E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«Колледж инновационных технологий и сервиса «Галактика» (далее </w:t>
      </w:r>
      <w:proofErr w:type="spellStart"/>
      <w:r w:rsidR="00C447F9" w:rsidRPr="00421E1D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C447F9" w:rsidRPr="00421E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«Галактика») </w:t>
      </w:r>
      <w:r w:rsidR="00C447F9"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3</w:t>
      </w:r>
      <w:r w:rsid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8</w:t>
      </w:r>
      <w:r w:rsidR="00C447F9"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.02.0</w:t>
      </w:r>
      <w:r w:rsid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</w:t>
      </w:r>
      <w:r w:rsidR="00C447F9"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«</w:t>
      </w:r>
      <w:r w:rsid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Операционная деятельность в логистике</w:t>
      </w:r>
      <w:r w:rsidR="00C447F9"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»</w:t>
      </w:r>
      <w:r w:rsidR="00C447F9"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представляет собой систему документов, разработанную и утвержденную образовательной организацией среднего профессионального образования с учетом требований рынка труда на основе Федерального государственного образовательного стандарта </w:t>
      </w:r>
      <w:r w:rsidR="00C447F9"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 w:rsid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C447F9"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 w:rsid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="00C447F9"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с учетом рекомендованной примерной образовательной программы.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C447F9" w:rsidRPr="00C447F9" w:rsidRDefault="00C447F9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0"/>
          <w:lang w:eastAsia="ru-RU"/>
        </w:rPr>
      </w:pPr>
      <w:bookmarkStart w:id="8" w:name="_Toc283809661"/>
      <w:bookmarkStart w:id="9" w:name="_Toc356931000"/>
      <w:bookmarkStart w:id="10" w:name="_Toc149688194"/>
      <w:bookmarkStart w:id="11" w:name="_Toc149688250"/>
      <w:bookmarkStart w:id="12" w:name="_Toc149693817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1.1.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Нормативные документы для разработки ППССЗ </w:t>
      </w:r>
      <w:bookmarkEnd w:id="8"/>
      <w:bookmarkEnd w:id="9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Нормативную правовую базу разработки ППССЗ составляют:</w:t>
      </w:r>
    </w:p>
    <w:p w:rsidR="00C447F9" w:rsidRPr="00C447F9" w:rsidRDefault="00C447F9" w:rsidP="00EC4DB0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Российской Федерации: «Об образовании в Российской Федерации» (от 29 декабря  2012г. № 273-ФЗ);</w:t>
      </w:r>
    </w:p>
    <w:p w:rsidR="00EC4DB0" w:rsidRPr="00C57EC2" w:rsidRDefault="00EC4DB0" w:rsidP="00EC4DB0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C4DB0" w:rsidRPr="00C57EC2" w:rsidRDefault="00EC4DB0" w:rsidP="001604B8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16 августа 2013 г. № 968 «Об 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C4DB0" w:rsidRPr="00C57EC2" w:rsidRDefault="001604B8" w:rsidP="001604B8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0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1604B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60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и </w:t>
      </w:r>
      <w:proofErr w:type="spellStart"/>
      <w:r w:rsidRPr="001604B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Минпросвещения</w:t>
      </w:r>
      <w:proofErr w:type="spellEnd"/>
      <w:r w:rsidRPr="00160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05 августа 2020 г. № 885/390 «О практической подготовке обучающихся» (зарегистрирован Министерством юстиции Российской Федерации 11 сентября 2020 г., регистрационный № 59778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C4DB0"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C4DB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EC4DB0" w:rsidRDefault="00EC4DB0" w:rsidP="001604B8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EC4DB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EC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17.05.2012 № 413 (ред. от 29.06.2017) «Об утверждении федерального государственного образовательного стандарта среднего общего образования»</w:t>
      </w:r>
      <w:r w:rsidR="00C447F9" w:rsidRPr="00EC4DB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447F9" w:rsidRPr="00C447F9" w:rsidRDefault="00C447F9" w:rsidP="00EC4DB0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государственный образовательный стандарт среднего профессионального образования 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утвержденный приказом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 г. за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834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447F9" w:rsidRPr="00C447F9" w:rsidRDefault="00C447F9" w:rsidP="00EC4DB0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Нормативно-методические документы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hyperlink r:id="rId10" w:history="1">
        <w:r w:rsidRPr="00C447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447F9" w:rsidRPr="00C447F9" w:rsidRDefault="00C447F9" w:rsidP="00EC4DB0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 </w:t>
      </w:r>
      <w:r w:rsidR="00C700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Профессионального о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бразовательного частного учреждения среднего профессионального образования «Колледж инновационных технологий и сервиса «Галактика», зарегистрированный Министерством  Юстиции РФ. </w:t>
      </w:r>
    </w:p>
    <w:p w:rsidR="00C447F9" w:rsidRPr="00C447F9" w:rsidRDefault="00C447F9" w:rsidP="00C447F9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3" w:name="_Toc149688195"/>
      <w:bookmarkStart w:id="14" w:name="_Toc149688251"/>
      <w:bookmarkStart w:id="15" w:name="_Toc149693818"/>
      <w:bookmarkStart w:id="16" w:name="_Toc283809662"/>
      <w:bookmarkStart w:id="17" w:name="_Toc356931001"/>
      <w:bookmarkEnd w:id="10"/>
      <w:bookmarkEnd w:id="11"/>
      <w:bookmarkEnd w:id="12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1.2.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Общая характеристика </w:t>
      </w:r>
      <w:bookmarkEnd w:id="13"/>
      <w:bookmarkEnd w:id="14"/>
      <w:bookmarkEnd w:id="15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ППССЗ</w:t>
      </w:r>
      <w:bookmarkEnd w:id="16"/>
      <w:bookmarkEnd w:id="17"/>
    </w:p>
    <w:p w:rsidR="00C447F9" w:rsidRPr="00C447F9" w:rsidRDefault="00C447F9" w:rsidP="00421E1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18" w:name="_Toc283809663"/>
      <w:bookmarkStart w:id="19" w:name="_Toc356931002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1.2.1.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Цель (миссия) ППССЗ</w:t>
      </w:r>
      <w:bookmarkEnd w:id="18"/>
      <w:bookmarkEnd w:id="19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Цель (миссия)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ППССЗ</w:t>
      </w:r>
      <w:r w:rsidRPr="00774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48B6"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 w:rsidR="007748B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7748B6"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 w:rsidR="007748B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="007748B6"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7748B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состоит в способности: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="007D0E10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операционного логиста</w:t>
      </w: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в учреждениях </w:t>
      </w:r>
      <w:r w:rsidR="007D0E10" w:rsidRPr="003012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</w:t>
      </w:r>
      <w:r w:rsidR="007D0E10" w:rsidRPr="007D0E10">
        <w:rPr>
          <w:rFonts w:ascii="Times New Roman" w:eastAsia="Times New Roman" w:hAnsi="Times New Roman" w:cs="Times New Roman"/>
          <w:sz w:val="28"/>
          <w:szCs w:val="20"/>
          <w:lang w:eastAsia="ru-RU"/>
        </w:rPr>
        <w:t>рганизации логистики</w:t>
      </w: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на основе гармоничного сочетания научной, фундаментальной и профессиональной подготовки кадров;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lastRenderedPageBreak/>
        <w:t>создать условия для овладения универсальными общими и профессиональными компетенциями,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 xml:space="preserve"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повысить их общую культуру, способность самостоятельно приобретать и применять новые знания и умения.</w:t>
      </w:r>
    </w:p>
    <w:p w:rsidR="00C447F9" w:rsidRPr="00C447F9" w:rsidRDefault="00C447F9" w:rsidP="00421E1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0" w:name="_Toc283809664"/>
      <w:bookmarkStart w:id="21" w:name="_Toc356931003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1.2.2.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Срок освоения </w:t>
      </w:r>
      <w:bookmarkEnd w:id="20"/>
      <w:bookmarkEnd w:id="21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очной форме получения образования составляют на 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образования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1 год 10 месяцев</w:t>
      </w:r>
      <w:r w:rsidR="00FE7BB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, </w:t>
      </w:r>
      <w:r w:rsidR="00FE7BB5" w:rsidRPr="00FE7B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основного общего</w:t>
      </w:r>
      <w:r w:rsidR="00FE7BB5" w:rsidRPr="00FE7B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E7BB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2 года 10 месяцев.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обучающихся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очно-заочной  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заочной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на базе среднего общего образования –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 год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базе основного общего образования – </w:t>
      </w:r>
      <w:r w:rsidR="007D0E10" w:rsidRPr="007D0E1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1,5 года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инвалидов и лиц с ограниченными возможностями здоровья –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10 месяцев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421E1D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2" w:name="_Toc283809665"/>
      <w:bookmarkStart w:id="23" w:name="_Toc356931004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1.2.3. </w:t>
      </w:r>
      <w:r w:rsidR="00EC4DB0" w:rsidRPr="00EC4DB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Объем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bookmarkEnd w:id="22"/>
      <w:bookmarkEnd w:id="23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</w:t>
      </w:r>
    </w:p>
    <w:p w:rsidR="00C447F9" w:rsidRPr="00C447F9" w:rsidRDefault="00EC4DB0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DB0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Объем</w:t>
      </w:r>
      <w:r w:rsidR="00C447F9"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ППССЗ по специальности 3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8</w:t>
      </w:r>
      <w:r w:rsidR="00C447F9"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.02.0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3</w:t>
      </w:r>
      <w:r w:rsidR="00C447F9"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«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Операционная </w:t>
      </w:r>
      <w:r w:rsidR="007D0E10" w:rsidRPr="00A431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деятельность в логистике</w:t>
      </w:r>
      <w:r w:rsidR="00C447F9" w:rsidRPr="00A431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="00C447F9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E10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47F9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очной форме обучения в соответствии с ФГОС СПО </w:t>
      </w:r>
      <w:r w:rsidR="00C447F9" w:rsidRPr="00A431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составляет:</w:t>
      </w:r>
      <w:r w:rsidR="00C447F9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7BB5"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максимальная учебная нагрузка – </w:t>
      </w:r>
      <w:r w:rsidR="00A431E3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3186</w:t>
      </w:r>
      <w:r w:rsidR="00FE7BB5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</w:t>
      </w:r>
      <w:r w:rsidR="003458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4583B"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>(5292 – на базе основного общего образования)</w:t>
      </w:r>
      <w:r w:rsidR="00FE7BB5"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FE7BB5"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C447F9"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обязательная часть учебных циклов ППССЗ</w:t>
      </w:r>
      <w:r w:rsidR="00C447F9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431E3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2124</w:t>
      </w:r>
      <w:r w:rsidR="00C447F9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7D0E10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="003458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4583B"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>(3528 – на базе основного общего образования)</w:t>
      </w:r>
      <w:r w:rsidR="00C447F9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C447F9"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вариативная часть учебных циклов ППССЗ</w:t>
      </w:r>
      <w:r w:rsidR="00C447F9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BF4926" w:rsidRPr="00BF49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972 </w:t>
      </w:r>
      <w:r w:rsidR="00BF492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FE7BB5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648</w:t>
      </w:r>
      <w:r w:rsidR="00BF49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C447F9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FE7BB5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="00C447F9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C447F9"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всего на обучение по </w:t>
      </w:r>
      <w:r w:rsidR="00C447F9"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учебным циклам ППССЗ</w:t>
      </w:r>
      <w:r w:rsidR="00C447F9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C447F9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7D0E10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186</w:t>
      </w:r>
      <w:r w:rsidR="00C447F9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 (95 недель),</w:t>
      </w:r>
      <w:r w:rsidR="00C447F9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7BB5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них </w:t>
      </w:r>
      <w:r w:rsidR="00FE7BB5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2124 часа</w:t>
      </w:r>
      <w:r w:rsidR="00FE7BB5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обязательной учебной нагрузки </w:t>
      </w:r>
      <w:r w:rsidR="00C447F9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включает все виды аудиторной и самостоятельной работы студент</w:t>
      </w:r>
      <w:r w:rsidR="00124A48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C447F9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учебную и производственную практику (по профилю специальности) </w:t>
      </w:r>
      <w:r w:rsidR="00124A48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="00C447F9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447F9"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недель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производственную (преддипломную практику) </w:t>
      </w:r>
      <w:r w:rsidR="00C447F9"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промежуточную аттестацию </w:t>
      </w:r>
      <w:r w:rsidR="00C447F9"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 </w:t>
      </w:r>
      <w:r w:rsidR="003458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(5) </w:t>
      </w:r>
      <w:r w:rsidR="00C447F9"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недели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государственную итоговую аттестацию – </w:t>
      </w:r>
      <w:r w:rsidR="00124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447F9"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</w:t>
      </w:r>
      <w:r w:rsidR="00124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том числе: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подготовка выпускной квалификационной работы </w:t>
      </w:r>
      <w:r w:rsidR="00124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недели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защита выпускной квалификационной работы </w:t>
      </w:r>
      <w:r w:rsidR="00C447F9"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недели. 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Каникулы – </w:t>
      </w:r>
      <w:r w:rsidR="00C447F9"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24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C447F9"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458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(24) </w:t>
      </w:r>
      <w:r w:rsidR="00C447F9"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недель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4" w:name="_Toc283809666"/>
      <w:bookmarkStart w:id="25" w:name="_Toc356931005"/>
      <w:bookmarkStart w:id="26" w:name="_Toc149688196"/>
      <w:bookmarkStart w:id="27" w:name="_Toc149688252"/>
      <w:bookmarkStart w:id="28" w:name="_Toc149693819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1.2.4.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Особенности программы подготовки специалистов среднего звена:</w:t>
      </w:r>
      <w:bookmarkEnd w:id="24"/>
      <w:bookmarkEnd w:id="25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ППССЗ учтены требования регионального рынка труда, запросы потенциальных работодателей и потребителей в области </w:t>
      </w:r>
      <w:r w:rsidR="00124A48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Операционной деятельности в логистике</w:t>
      </w:r>
      <w:r w:rsidRPr="00C447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уделено выявлению интересов и совершенствованию механизмов удовлетворения запросов работодателей и обучаемых.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завершению освоения Программы подготовки специалистов среднего звена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</w:t>
      </w:r>
      <w:r w:rsidR="00124A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124A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124A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выпускникам выдается </w:t>
      </w:r>
      <w:r w:rsidR="0034583B"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 государственного образца о среднем профессиональном образовании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выбору,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учебном процессе используются интерактивные технологии</w:t>
      </w:r>
      <w:r w:rsid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студентов, такие как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тренинги, кейс-технология, деловые и имитационные игры и др. Традиционные учебные занятии максимально активизируют познавательную деятельность студентов. Для этого проводятся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 в области </w:t>
      </w:r>
      <w:r w:rsidR="00124A48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логистики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ости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</w:t>
      </w:r>
      <w:r w:rsidRPr="00C447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фонды оценочных средств (ФОС), включающие 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типовые задания, контрольные работы, тесты и методы контроля, позволяющие оценить знания, умения и уровень приобретенных компетенций. Фонды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оценочных средств корректируются на заседаниях предметных (цикловых) комиссий и утверждаются директором колледжа.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 Государственная итоговая аттестация выпускников включает в себя защиту выпускной квалификационной работы.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практик осуществляется по договорам на базе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и учреждений 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предоставлению логистических услуг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Москвы.</w:t>
      </w:r>
    </w:p>
    <w:p w:rsidR="00C447F9" w:rsidRPr="00C447F9" w:rsidRDefault="0002693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</w:t>
      </w:r>
      <w:r w:rsidR="003012E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вки специалистов среднего звена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реализуется с использованием современных и отработанных на практике образовательных технологий, таких, как выполнение творческих и контрольных домашних работ  по реальной тематике, применение информационных технологий в учебном процессе, свободный доступ в сеть Интернет, предоставление 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учебных материалов в электронном виде, использование мультимедийных средств и т.д.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научно-практические и учебно-методические конференции, Дни здоровья, конкурсы студенческого творчества и др.</w:t>
      </w:r>
    </w:p>
    <w:p w:rsidR="00C447F9" w:rsidRPr="00C447F9" w:rsidRDefault="00C447F9" w:rsidP="008D652C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9" w:name="_Toc283809667"/>
      <w:bookmarkStart w:id="30" w:name="_Toc356931006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1.2.5.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Востребованность выпускников</w:t>
      </w:r>
      <w:bookmarkEnd w:id="29"/>
      <w:bookmarkEnd w:id="30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Качественная подготовка студентов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позволяет им в дальнейшем успешно работать в организациях по профилю специальности, заниматься индивидуальной лицензированной деятельностью. </w:t>
      </w:r>
    </w:p>
    <w:p w:rsidR="00C447F9" w:rsidRPr="00C447F9" w:rsidRDefault="00EB1A12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A1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по о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перационн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ой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и в логистике </w:t>
      </w:r>
      <w:r w:rsidR="00C447F9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востребованы в организациях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логистических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центрах не только на всей территории России, но и в ближнем и дальнем зарубежье вследствие недостаточного количества образовательных учреждений среднего профессионального образования по подготовке данных специалистов. </w:t>
      </w:r>
    </w:p>
    <w:p w:rsidR="00C447F9" w:rsidRPr="00C447F9" w:rsidRDefault="00C447F9" w:rsidP="005F23B0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1" w:name="_Toc283809668"/>
      <w:bookmarkStart w:id="32" w:name="_Toc356931007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1.3.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Требования к абитуриенту</w:t>
      </w:r>
      <w:bookmarkEnd w:id="26"/>
      <w:bookmarkEnd w:id="27"/>
      <w:bookmarkEnd w:id="28"/>
      <w:bookmarkEnd w:id="31"/>
      <w:bookmarkEnd w:id="32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среднее общее образование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основное общее образование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документ государственного образца о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образовании.</w:t>
      </w:r>
    </w:p>
    <w:p w:rsidR="008D652C" w:rsidRPr="008D652C" w:rsidRDefault="008D652C" w:rsidP="008D652C">
      <w:pPr>
        <w:keepNext/>
        <w:keepLines/>
        <w:widowControl w:val="0"/>
        <w:suppressAutoHyphens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highlight w:val="yellow"/>
          <w:u w:val="single"/>
          <w:lang w:eastAsia="ru-RU"/>
        </w:rPr>
      </w:pPr>
      <w:bookmarkStart w:id="33" w:name="_Toc283809669"/>
      <w:bookmarkStart w:id="34" w:name="_Toc356931008"/>
      <w:bookmarkStart w:id="35" w:name="_Toc149687663"/>
      <w:bookmarkStart w:id="36" w:name="_Toc149688014"/>
      <w:bookmarkStart w:id="37" w:name="_Toc149688178"/>
      <w:bookmarkStart w:id="38" w:name="_Toc149688198"/>
      <w:bookmarkStart w:id="39" w:name="_Toc149688254"/>
      <w:bookmarkStart w:id="40" w:name="_Toc149693821"/>
    </w:p>
    <w:p w:rsidR="00C447F9" w:rsidRPr="0034583B" w:rsidRDefault="00C447F9" w:rsidP="0034583B">
      <w:pPr>
        <w:keepNext/>
        <w:keepLines/>
        <w:pageBreakBefore/>
        <w:widowControl w:val="0"/>
        <w:numPr>
          <w:ilvl w:val="0"/>
          <w:numId w:val="8"/>
        </w:numPr>
        <w:suppressAutoHyphens/>
        <w:spacing w:after="0" w:line="240" w:lineRule="auto"/>
        <w:ind w:left="714" w:hanging="35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lang w:eastAsia="ru-RU"/>
        </w:rPr>
      </w:pPr>
      <w:r w:rsidRPr="0034583B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ХАРАКТЕРИСТИКА ПРОФЕССИОНАЛЬНОЙ ДЕЯТЕЛЬНОСТИ ВЫПУСКНИКА</w:t>
      </w:r>
      <w:bookmarkEnd w:id="33"/>
      <w:bookmarkEnd w:id="34"/>
    </w:p>
    <w:p w:rsidR="0034583B" w:rsidRPr="0034583B" w:rsidRDefault="0034583B" w:rsidP="005F23B0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bookmarkStart w:id="41" w:name="_Toc283809670"/>
      <w:bookmarkStart w:id="42" w:name="_Toc356931009"/>
    </w:p>
    <w:p w:rsidR="00C447F9" w:rsidRPr="00C447F9" w:rsidRDefault="00C447F9" w:rsidP="005F23B0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2.1.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Область профессиональной деятельности выпускника</w:t>
      </w:r>
      <w:bookmarkEnd w:id="41"/>
      <w:bookmarkEnd w:id="42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bookmarkStart w:id="43" w:name="_Toc283809671"/>
      <w:bookmarkStart w:id="44" w:name="_Toc356931010"/>
      <w:r w:rsidR="00026936" w:rsidRPr="00026936">
        <w:t xml:space="preserve"> 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C447F9" w:rsidRPr="00C447F9" w:rsidRDefault="00C447F9" w:rsidP="005F23B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2.2.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Объекты профессиональной деятельности выпускника</w:t>
      </w:r>
      <w:bookmarkEnd w:id="43"/>
      <w:bookmarkEnd w:id="44"/>
    </w:p>
    <w:p w:rsidR="00C447F9" w:rsidRPr="00C447F9" w:rsidRDefault="00C447F9" w:rsidP="00C447F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026936" w:rsidRPr="00026936" w:rsidRDefault="00C447F9" w:rsidP="00026936">
      <w:pPr>
        <w:tabs>
          <w:tab w:val="num" w:pos="90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bookmarkStart w:id="45" w:name="_Toc283809672"/>
      <w:bookmarkStart w:id="46" w:name="_Toc356931011"/>
      <w:r w:rsidR="00026936" w:rsidRPr="00026936">
        <w:t xml:space="preserve"> 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материальные (товарные, финансовые, кадровые) потоки и ресурсы;</w:t>
      </w:r>
    </w:p>
    <w:p w:rsidR="00026936" w:rsidRPr="00026936" w:rsidRDefault="00026936" w:rsidP="008D652C">
      <w:pPr>
        <w:tabs>
          <w:tab w:val="num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93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8D652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нематериальные (информационные, временные, сервисные) потоки и ресурсы;</w:t>
      </w:r>
    </w:p>
    <w:p w:rsidR="00026936" w:rsidRPr="00026936" w:rsidRDefault="00026936" w:rsidP="00026936">
      <w:pPr>
        <w:tabs>
          <w:tab w:val="num" w:pos="90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93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8D652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товародвижения;</w:t>
      </w:r>
    </w:p>
    <w:p w:rsidR="00026936" w:rsidRPr="00026936" w:rsidRDefault="00026936" w:rsidP="00026936">
      <w:pPr>
        <w:tabs>
          <w:tab w:val="num" w:pos="90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93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8D652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производственные и сбытовые системы;</w:t>
      </w:r>
    </w:p>
    <w:p w:rsidR="00026936" w:rsidRDefault="00026936" w:rsidP="00026936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93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8D652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C447F9" w:rsidRPr="00C447F9" w:rsidRDefault="00C447F9" w:rsidP="0034583B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2.3.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Виды профессиональной деятельности выпускника</w:t>
      </w:r>
      <w:bookmarkEnd w:id="45"/>
      <w:bookmarkEnd w:id="46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C447F9" w:rsidRPr="00C447F9" w:rsidRDefault="00C447F9" w:rsidP="008D652C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ланирование и организация логистического процесса в организациях (в подразделени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ях) различных сфер деятельности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447F9" w:rsidRPr="00C447F9" w:rsidRDefault="00C447F9" w:rsidP="008D652C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правление логистическими процессами в закупках, производс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 и распределении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26936" w:rsidRDefault="00C447F9" w:rsidP="008D6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47" w:name="_Toc149688202"/>
      <w:bookmarkStart w:id="48" w:name="_Toc149688258"/>
      <w:bookmarkStart w:id="49" w:name="_Toc149693825"/>
      <w:bookmarkStart w:id="50" w:name="_Toc283809673"/>
      <w:bookmarkStart w:id="51" w:name="_Toc356931012"/>
      <w:bookmarkEnd w:id="35"/>
      <w:bookmarkEnd w:id="36"/>
      <w:bookmarkEnd w:id="37"/>
      <w:bookmarkEnd w:id="38"/>
      <w:bookmarkEnd w:id="39"/>
      <w:bookmarkEnd w:id="40"/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птимизация ресурсов организации (подразделения), связанных с управлением материальными и нематериальными потоками</w:t>
      </w:r>
      <w:r w:rsidR="004708E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</w:p>
    <w:p w:rsidR="004708EF" w:rsidRDefault="004708EF" w:rsidP="008D6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8E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lastRenderedPageBreak/>
        <w:t>*</w:t>
      </w:r>
      <w:r w:rsidRPr="004708E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эффективности работы логистических систем и контроль логистических операций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652C" w:rsidRDefault="008D652C" w:rsidP="008D6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C447F9" w:rsidRPr="0034583B" w:rsidRDefault="0034583B" w:rsidP="0034583B">
      <w:pPr>
        <w:pStyle w:val="afff1"/>
        <w:pageBreakBefore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34583B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3.</w:t>
      </w:r>
      <w:r w:rsidRPr="0034583B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ab/>
        <w:t xml:space="preserve">ПЛАНИРУЕМЫЕ РЕЗУЛЬТАТЫ ОСВОЕНИЯ ДАННОЙ </w:t>
      </w:r>
      <w:r w:rsidR="00C447F9" w:rsidRPr="0034583B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ППССЗ </w:t>
      </w:r>
      <w:bookmarkEnd w:id="47"/>
      <w:bookmarkEnd w:id="48"/>
      <w:bookmarkEnd w:id="49"/>
      <w:bookmarkEnd w:id="50"/>
      <w:bookmarkEnd w:id="51"/>
    </w:p>
    <w:p w:rsidR="008D652C" w:rsidRDefault="008D652C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освоения ППССЗ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C447F9" w:rsidRPr="00C447F9" w:rsidRDefault="00C447F9" w:rsidP="005F23B0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2" w:name="_Toc283809674"/>
      <w:bookmarkStart w:id="53" w:name="_Toc356931013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3.1.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Структура </w:t>
      </w:r>
      <w:proofErr w:type="spellStart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2"/>
      <w:bookmarkEnd w:id="53"/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ОЧУ СПО «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 принята в соответствии с требованиями ФГОС СПО 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 w:rsidR="004708E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 w:rsidR="004708E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4708E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следующая классификация компетенций, определяющая структуру модели выпускника:</w:t>
      </w:r>
    </w:p>
    <w:p w:rsidR="008D652C" w:rsidRPr="00C447F9" w:rsidRDefault="008D652C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3642"/>
        <w:gridCol w:w="3352"/>
      </w:tblGrid>
      <w:tr w:rsidR="00C447F9" w:rsidRPr="00C447F9" w:rsidTr="004708EF">
        <w:trPr>
          <w:trHeight w:val="397"/>
        </w:trPr>
        <w:tc>
          <w:tcPr>
            <w:tcW w:w="6219" w:type="dxa"/>
            <w:gridSpan w:val="2"/>
            <w:shd w:val="clear" w:color="auto" w:fill="FF99CC"/>
            <w:vAlign w:val="center"/>
          </w:tcPr>
          <w:p w:rsidR="00C447F9" w:rsidRPr="00C447F9" w:rsidRDefault="00C447F9" w:rsidP="00C447F9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352" w:type="dxa"/>
            <w:shd w:val="clear" w:color="auto" w:fill="FF99CC"/>
            <w:vAlign w:val="center"/>
          </w:tcPr>
          <w:p w:rsidR="00C447F9" w:rsidRPr="00C447F9" w:rsidRDefault="00C447F9" w:rsidP="00C447F9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C447F9" w:rsidRPr="004708EF" w:rsidTr="004708EF">
        <w:trPr>
          <w:trHeight w:val="397"/>
        </w:trPr>
        <w:tc>
          <w:tcPr>
            <w:tcW w:w="6219" w:type="dxa"/>
            <w:gridSpan w:val="2"/>
            <w:shd w:val="clear" w:color="auto" w:fill="FFFF99"/>
            <w:tcMar>
              <w:top w:w="113" w:type="dxa"/>
            </w:tcMar>
            <w:vAlign w:val="center"/>
          </w:tcPr>
          <w:p w:rsidR="00C447F9" w:rsidRPr="004708EF" w:rsidRDefault="00C447F9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Общие компетенции:</w:t>
            </w:r>
          </w:p>
        </w:tc>
        <w:tc>
          <w:tcPr>
            <w:tcW w:w="3352" w:type="dxa"/>
            <w:shd w:val="clear" w:color="auto" w:fill="FFFFCC"/>
            <w:vAlign w:val="center"/>
          </w:tcPr>
          <w:p w:rsidR="004708EF" w:rsidRPr="004708EF" w:rsidRDefault="00C447F9" w:rsidP="004708EF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ОК-1, ОК-2, ОК-3, </w:t>
            </w:r>
          </w:p>
          <w:p w:rsidR="004708EF" w:rsidRPr="004708EF" w:rsidRDefault="00C447F9" w:rsidP="004708EF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ОК-4</w:t>
            </w:r>
            <w:r w:rsidR="004708EF"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ОК-5, ОК-6, </w:t>
            </w:r>
          </w:p>
          <w:p w:rsidR="00C447F9" w:rsidRPr="004708EF" w:rsidRDefault="004708EF" w:rsidP="004708EF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ОК-7, ОК-8, ОК-9</w:t>
            </w:r>
          </w:p>
        </w:tc>
      </w:tr>
      <w:tr w:rsidR="004708EF" w:rsidRPr="004708EF" w:rsidTr="004708EF">
        <w:trPr>
          <w:trHeight w:val="1089"/>
        </w:trPr>
        <w:tc>
          <w:tcPr>
            <w:tcW w:w="2577" w:type="dxa"/>
            <w:vMerge w:val="restart"/>
            <w:shd w:val="clear" w:color="auto" w:fill="CCFFCC"/>
            <w:tcMar>
              <w:top w:w="113" w:type="dxa"/>
            </w:tcMar>
          </w:tcPr>
          <w:p w:rsidR="004708EF" w:rsidRPr="004708EF" w:rsidRDefault="004708EF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Профессиональные компетенции:</w:t>
            </w: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4708EF" w:rsidRPr="004708EF" w:rsidRDefault="004708EF" w:rsidP="008D652C">
            <w:pPr>
              <w:widowControl w:val="0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Планирование и организация логистического процесса в организациях (в подразделениях) различных сфер деятельности.</w:t>
            </w:r>
          </w:p>
        </w:tc>
        <w:tc>
          <w:tcPr>
            <w:tcW w:w="3352" w:type="dxa"/>
            <w:shd w:val="clear" w:color="auto" w:fill="FFFFCC"/>
            <w:tcMar>
              <w:top w:w="113" w:type="dxa"/>
            </w:tcMar>
          </w:tcPr>
          <w:p w:rsidR="004708EF" w:rsidRPr="004708EF" w:rsidRDefault="004708EF" w:rsidP="004708EF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1.1,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ПК 1.2, ПК 1.3,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br/>
              <w:t>ПК 1.4, ПК 1.5.</w:t>
            </w:r>
          </w:p>
          <w:p w:rsidR="004708EF" w:rsidRPr="004708EF" w:rsidRDefault="004708EF" w:rsidP="00C447F9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4708EF" w:rsidRPr="004708EF" w:rsidTr="004708EF">
        <w:trPr>
          <w:trHeight w:val="1084"/>
        </w:trPr>
        <w:tc>
          <w:tcPr>
            <w:tcW w:w="2577" w:type="dxa"/>
            <w:vMerge/>
            <w:shd w:val="clear" w:color="auto" w:fill="CCFFCC"/>
          </w:tcPr>
          <w:p w:rsidR="004708EF" w:rsidRPr="004708EF" w:rsidRDefault="004708EF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4708EF" w:rsidRPr="004708EF" w:rsidRDefault="004708EF" w:rsidP="008D652C">
            <w:pPr>
              <w:widowControl w:val="0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Управление логистическими процессами в закупках, производстве и распределении.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4708EF" w:rsidRDefault="004708EF" w:rsidP="00C447F9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2.1,  ПК 2.2,  ПК 2.3,  </w:t>
            </w:r>
          </w:p>
          <w:p w:rsidR="004708EF" w:rsidRPr="004708EF" w:rsidRDefault="004708EF" w:rsidP="00C447F9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2.4.</w:t>
            </w:r>
          </w:p>
        </w:tc>
      </w:tr>
      <w:tr w:rsidR="004708EF" w:rsidRPr="004708EF" w:rsidTr="004708EF">
        <w:trPr>
          <w:trHeight w:val="1515"/>
        </w:trPr>
        <w:tc>
          <w:tcPr>
            <w:tcW w:w="2577" w:type="dxa"/>
            <w:vMerge/>
            <w:shd w:val="clear" w:color="auto" w:fill="CCFFCC"/>
          </w:tcPr>
          <w:p w:rsidR="004708EF" w:rsidRPr="004708EF" w:rsidRDefault="004708EF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4708EF" w:rsidRPr="004708EF" w:rsidRDefault="004708EF" w:rsidP="008D652C">
            <w:pPr>
              <w:widowControl w:val="0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Оптимизация ресурсов организации (подразделений), связанных с управлением материальными и нематериальными потоками.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4708EF" w:rsidRPr="004708EF" w:rsidRDefault="004708EF" w:rsidP="00C447F9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3.1, ПК 3.2, ПК 3.3, </w:t>
            </w:r>
          </w:p>
          <w:p w:rsidR="004708EF" w:rsidRPr="004708EF" w:rsidRDefault="004708EF" w:rsidP="00C447F9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3.4.</w:t>
            </w:r>
          </w:p>
        </w:tc>
      </w:tr>
      <w:tr w:rsidR="004708EF" w:rsidRPr="004708EF" w:rsidTr="004708EF">
        <w:trPr>
          <w:trHeight w:val="285"/>
        </w:trPr>
        <w:tc>
          <w:tcPr>
            <w:tcW w:w="2577" w:type="dxa"/>
            <w:vMerge/>
            <w:shd w:val="clear" w:color="auto" w:fill="CCFFCC"/>
          </w:tcPr>
          <w:p w:rsidR="004708EF" w:rsidRPr="004708EF" w:rsidRDefault="004708EF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4708EF" w:rsidRPr="004708EF" w:rsidRDefault="004708EF" w:rsidP="003E47B6">
            <w:pPr>
              <w:pStyle w:val="aff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1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Оценка эффективности работы логистических систем и контроль логистических операций.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4708EF" w:rsidRPr="004708EF" w:rsidRDefault="004708EF" w:rsidP="004708E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4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.1, ПК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4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.2, ПК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4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.3, </w:t>
            </w:r>
          </w:p>
          <w:p w:rsidR="004708EF" w:rsidRPr="004708EF" w:rsidRDefault="004708EF" w:rsidP="004708E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4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.4.</w:t>
            </w:r>
          </w:p>
        </w:tc>
      </w:tr>
    </w:tbl>
    <w:p w:rsidR="00C447F9" w:rsidRDefault="00C447F9" w:rsidP="00C447F9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bookmarkStart w:id="54" w:name="_Toc283809675"/>
      <w:bookmarkStart w:id="55" w:name="_Toc356931014"/>
    </w:p>
    <w:p w:rsidR="0034583B" w:rsidRPr="00C447F9" w:rsidRDefault="0034583B" w:rsidP="00C447F9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C447F9" w:rsidRPr="00C447F9" w:rsidRDefault="00C447F9" w:rsidP="00C447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4"/>
          <w:lang w:eastAsia="ru-RU"/>
        </w:rPr>
        <w:lastRenderedPageBreak/>
        <w:t xml:space="preserve">3.2.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4"/>
      <w:bookmarkEnd w:id="55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результате освоения данной ППССЗ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 должен обладать следующими компетенциями: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287"/>
        <w:gridCol w:w="4544"/>
      </w:tblGrid>
      <w:tr w:rsidR="00C447F9" w:rsidRPr="00C447F9" w:rsidTr="008D652C">
        <w:trPr>
          <w:trHeight w:val="1248"/>
          <w:jc w:val="center"/>
        </w:trPr>
        <w:tc>
          <w:tcPr>
            <w:tcW w:w="1771" w:type="dxa"/>
            <w:shd w:val="clear" w:color="auto" w:fill="FF99CC"/>
            <w:vAlign w:val="center"/>
          </w:tcPr>
          <w:p w:rsidR="00C447F9" w:rsidRPr="00C447F9" w:rsidRDefault="00C447F9" w:rsidP="008D652C">
            <w:pPr>
              <w:widowControl w:val="0"/>
              <w:spacing w:after="0" w:line="240" w:lineRule="auto"/>
              <w:ind w:left="-85" w:right="-64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компетенции</w:t>
            </w:r>
          </w:p>
        </w:tc>
        <w:tc>
          <w:tcPr>
            <w:tcW w:w="3210" w:type="dxa"/>
            <w:shd w:val="clear" w:color="auto" w:fill="FF99CC"/>
            <w:vAlign w:val="center"/>
          </w:tcPr>
          <w:p w:rsidR="00C447F9" w:rsidRPr="00C447F9" w:rsidRDefault="00C447F9" w:rsidP="008D652C">
            <w:pPr>
              <w:widowControl w:val="0"/>
              <w:spacing w:after="0" w:line="240" w:lineRule="auto"/>
              <w:ind w:left="-85" w:right="-64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4619" w:type="dxa"/>
            <w:shd w:val="clear" w:color="auto" w:fill="FF99CC"/>
            <w:vAlign w:val="center"/>
          </w:tcPr>
          <w:p w:rsidR="00C447F9" w:rsidRPr="00C447F9" w:rsidRDefault="00C447F9" w:rsidP="008D652C">
            <w:pPr>
              <w:widowControl w:val="0"/>
              <w:spacing w:after="0" w:line="240" w:lineRule="auto"/>
              <w:ind w:left="-85" w:right="-64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Структура компетенции.</w:t>
            </w:r>
          </w:p>
          <w:p w:rsidR="00C447F9" w:rsidRPr="00C447F9" w:rsidRDefault="00C447F9" w:rsidP="008D652C">
            <w:pPr>
              <w:widowControl w:val="0"/>
              <w:spacing w:after="0" w:line="240" w:lineRule="auto"/>
              <w:ind w:left="-85" w:right="-64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FC000"/>
            <w:vAlign w:val="center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Общие компетенции</w:t>
            </w:r>
          </w:p>
        </w:tc>
      </w:tr>
      <w:tr w:rsidR="00C447F9" w:rsidRPr="00C447F9" w:rsidTr="008D652C">
        <w:trPr>
          <w:trHeight w:val="707"/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ОК-1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регионального значения;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ОК-2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качество  и эффективность. 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простоев. 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и </w:t>
            </w:r>
            <w:proofErr w:type="spellStart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материалосберегающие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AA5C91" w:rsidRDefault="00C447F9" w:rsidP="00AA5C91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</w:t>
            </w:r>
            <w:r w:rsidRPr="00AA5C9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:</w:t>
            </w:r>
            <w:r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определять организационно-правовые формы организаций; планировать деятельность организации; определять состав материальных, трудовых и финансовых ресурсов организации;</w:t>
            </w:r>
            <w:r w:rsidR="00AA5C91" w:rsidRPr="00AA5C91"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планировать и организовывать работу подразделения; формировать организационные структуры управления; разрабатывать мотивационную политику организации; 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 учитывать особенности менеджмента (по отраслям);</w:t>
            </w:r>
            <w:r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447F9" w:rsidRPr="00C447F9" w:rsidRDefault="00C447F9" w:rsidP="00AA5C91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 организации как основного звена экономики отраслей;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  <w:r w:rsidR="00AA5C91"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 и характерные черты современного менеджмента, историю его развития;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особенности менеджмента в области профессиональной деятельности (по отраслям);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внешнюю и внутреннюю среду организации;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цикл менеджмента;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процесс принятия и реализации управленческих решений;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функции менеджмента в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рыночной экономике;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организацию, планирование, мотивацию и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контроль деятельности экономического субъекта;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систему методов управления;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методику принятия решений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C447F9" w:rsidRPr="00C447F9" w:rsidTr="008D652C">
        <w:trPr>
          <w:trHeight w:val="70"/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ОК-4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470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Осуществлять поиск и использование информации, необходимой для  эффективного выполнения профессиональных задач</w:t>
            </w:r>
            <w:r w:rsidR="004708EF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, профессионального и личностного развития.</w:t>
            </w: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организацию документооборота: прием, обработку, регистрацию, контроль, хранение документов, номенклатуру дел;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</w:t>
            </w:r>
            <w:r w:rsidRPr="00C447F9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осуществлять хранение и поиск документов; использовать телекоммуникационные технологии в электронном документообороте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ОК-5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основные методы и средства обработки, хранения, передачи и накопления информации; технологию поиска информации в сети Интернет; правовые аспекты использования информационных технологий и программного обеспечения; предмет, метод и задачи статистики; общие основы статистической науки; принципы организации государственной статистики; </w:t>
            </w:r>
            <w:r w:rsidRPr="00C447F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2E2C9DE1" wp14:editId="00B19DE1">
                      <wp:simplePos x="0" y="0"/>
                      <wp:positionH relativeFrom="margin">
                        <wp:posOffset>7623174</wp:posOffset>
                      </wp:positionH>
                      <wp:positionV relativeFrom="paragraph">
                        <wp:posOffset>-8890</wp:posOffset>
                      </wp:positionV>
                      <wp:extent cx="0" cy="5733415"/>
                      <wp:effectExtent l="0" t="0" r="19050" b="196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34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00.25pt,-.7pt" to="600.2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C447F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 wp14:anchorId="39026BBF" wp14:editId="2CEC6245">
                      <wp:simplePos x="0" y="0"/>
                      <wp:positionH relativeFrom="margin">
                        <wp:posOffset>8790304</wp:posOffset>
                      </wp:positionH>
                      <wp:positionV relativeFrom="paragraph">
                        <wp:posOffset>-15240</wp:posOffset>
                      </wp:positionV>
                      <wp:extent cx="0" cy="5739130"/>
                      <wp:effectExtent l="0" t="0" r="1905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91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2.15pt,-1.2pt" to="692.1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современные тенденции развития статистического учёта; основные способы сбора, обработки, анализа и наглядного представления информации; основные формы и виды действующей статистической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отчётности;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выводы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ОК-6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сущность и характерные черты современного менеджмента, историю его развития; методы планирования и организации работы подразделения; принципы построения организационной структуры управления; основы формирования мотивационной политики организации; внешнюю и внутреннюю среду организации; </w:t>
            </w:r>
            <w:r w:rsidRPr="00C447F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 wp14:anchorId="56B91708" wp14:editId="15B57F47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9XTgIAAFgEAAAOAAAAZHJzL2Uyb0RvYy54bWysVM1uEzEQviPxDpbv6e62S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" o:allowincell="f" strokeweight=".5pt">
                      <w10:wrap anchorx="margin"/>
                    </v:line>
                  </w:pict>
                </mc:Fallback>
              </mc:AlternateContent>
            </w:r>
            <w:r w:rsidRPr="00C447F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0" allowOverlap="1" wp14:anchorId="6EE07373" wp14:editId="33B9E682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JTQIAAFg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использовать на практике методы планирования и организации работы подразделения; анализировать организационные структуры управления; проводить работу по мотивации трудовой деятельности персонала.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ОК-7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Брать на себя ответственность за работу членов команды (подчиненных), </w:t>
            </w: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>результат выполнения заданий.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lastRenderedPageBreak/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методику принятия решений; особенности менеджмента в области профессиональной деятельности; 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принимать эффективные решения, используя систему методов управления; учитывать особенности менеджмента в области профессиональной деятельности. 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ОК-8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аргументировано, строго и доказательно изложить мысль; логически анализировать и оценивать высказывания в структуре рассуждений и доказательств;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культуры построения публичного выступления, заключения соглашений, принятия мотивированных решений; основные направления и методы логики и ее прикладное применение в профессиональной деятельности, в автоматизированных компьютерных системах хранения и обработки информации, в методах системно-ситуационного анализа, планирования и управления.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ОК-9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информацию. </w:t>
            </w:r>
          </w:p>
          <w:p w:rsidR="00A3237E" w:rsidRPr="00C447F9" w:rsidRDefault="00C447F9" w:rsidP="0034583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и </w:t>
            </w:r>
            <w:proofErr w:type="spellStart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материалосберегающие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труда.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FC000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CCFFCC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ПМ.00. Профессиональные модули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2DBDB" w:themeFill="accent2" w:themeFillTint="33"/>
          </w:tcPr>
          <w:p w:rsidR="00C447F9" w:rsidRPr="00C447F9" w:rsidRDefault="00C447F9" w:rsidP="00B92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ПМ. 01 </w:t>
            </w:r>
            <w:r w:rsidR="00B9258A" w:rsidRPr="00B9258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1.1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 основных параметров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организовывать проведение логистических операций во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Планировать и организовывать </w:t>
            </w: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>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планирования и организации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 основных параметров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 основных параметров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особенности оформления различных логистических операций, порядок их документационного оформления и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контроля.</w:t>
            </w:r>
          </w:p>
        </w:tc>
      </w:tr>
      <w:tr w:rsidR="00C447F9" w:rsidRPr="00C447F9" w:rsidTr="008D652C">
        <w:trPr>
          <w:trHeight w:val="416"/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 основных параметров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внутренней отчетности;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</w:tr>
      <w:tr w:rsidR="00C447F9" w:rsidRPr="00C447F9" w:rsidTr="008D652C">
        <w:trPr>
          <w:trHeight w:val="645"/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1.5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 основных параметров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составления форм первичных документов, применяемых для оформления хозяйственных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особенности оформления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различных логистических операций, порядок их документационного оформления и контроля.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2DBDB" w:themeFill="accent2" w:themeFillTint="33"/>
          </w:tcPr>
          <w:p w:rsidR="00C447F9" w:rsidRPr="00C447F9" w:rsidRDefault="00C447F9" w:rsidP="00B9258A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ПМ.02</w:t>
            </w:r>
            <w:r w:rsidRPr="00C447F9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B9258A" w:rsidRPr="00B9258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Управление логистическими процессами в закупках, производстве и распределении.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2.1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управления логистическими процессами в закупках, производстве и распределении;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нормирования товарных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организации разгрузки, транспортировки к месту приёмки, организации приёмки, размещения, укладки и хранения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разработки маршрутов следования;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организации терминальных перевозок;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оптимизации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рациональность структуры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сроки и объёмы закупок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проводить выборочное регулирование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работу склада и его элементов;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грузопереработку</w:t>
            </w:r>
            <w:proofErr w:type="spellEnd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складе (погрузку, транспортировку, приёмку, размещение, укладку, хранение);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транспортные расходы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понятие, сущность и необходимость в материальных запасах;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виды запасов, в том числе буферный запас, производственные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запасы, запасы готовой продукции, запасы для компенсации задержек, запасы для удовлетворения ожидаемого спроса;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последствия избыточного накопления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и инструменты оптимизации запасов и затрат на хранение;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зарубежный опыт управления запасами;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базисные системы управления запасами: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регулирования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логистики складирования: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складов, функции;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варианты размещения складских помещений;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выбора формы собственности склада;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деятельностью склада и управления им;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производственных процессов;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принципы управления потоками во внутрипроизводственных логистических системах;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 и задачи транспортной логистики;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транспорта;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транспортных тарифов;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принципы транспортировки;</w:t>
            </w:r>
          </w:p>
          <w:p w:rsidR="00C447F9" w:rsidRPr="00C447F9" w:rsidRDefault="00DB4218" w:rsidP="00E27FAB">
            <w:pPr>
              <w:widowControl w:val="0"/>
              <w:spacing w:after="0" w:line="240" w:lineRule="auto"/>
              <w:ind w:left="-29" w:right="-38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управления логистическими процессами в закупках, производстве и распределении;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нормирования товарных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организации разгрузки, транспортировки к месту приёмки, организации приёмки, размещения, укладки и хранения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участия в оперативном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планировании и управлении материальными потоками в производстве;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разработки маршрутов следования;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организации терминальных перевозок;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рациональность структуры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сроки и объёмы закупок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проводить выборочное регулирование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работу склада и его элементов;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грузопереработку</w:t>
            </w:r>
            <w:proofErr w:type="spellEnd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складе (погрузку, транспортировку, приёмку, размещение, укладку, хранение);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рассчитывать потребности в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материальных ресурсах для производственного процесса;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транспортные расходы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понятие, сущность и необходимость в материальных запасах;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последствия избыточного накопления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и инструменты оптимизации запасов и затрат на хранение;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зарубежный опыт управления запасами;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базисные системы управления запасами: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регулирования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логистики складирования: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складов, функции;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варианты размещения складских помещений;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выбора формы собственности склада;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деятельностью склада и управления им;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структуру затрат на складирование, направления оптимизации расходов системы складирования, принципы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зонирования склада и размещения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производственных процессов;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 и задачи транспортной логистики;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транспорта;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транспортных тарифов;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принципы транспортировки;</w:t>
            </w:r>
          </w:p>
          <w:p w:rsidR="00C447F9" w:rsidRPr="00C447F9" w:rsidRDefault="00DB4218" w:rsidP="00E27FAB">
            <w:pPr>
              <w:widowControl w:val="0"/>
              <w:spacing w:after="0" w:line="240" w:lineRule="auto"/>
              <w:ind w:left="-29" w:right="-38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управления логистическими процессами в закупках, производстве и распределении;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нормирования товарных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организации разгрузки, транспортировки к месту приёмки, организации приёмки, размещения, укладки и хранения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разработки маршрутов следования;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организации терминальных перевозок;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рациональность структуры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сроки и объёмы закупок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проводить выборочное регулирование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работу склада и его элементов;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определять потребность в складских помещениях,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рассчитывать площадь склада, рассчитывать и оценивать складские расходы;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грузопереработку</w:t>
            </w:r>
            <w:proofErr w:type="spellEnd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складе (погрузку, транспортировку, приёмку, размещение, укладку, хранение);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транспортные расходы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понятие, сущность и необходимость в материальных запасах;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последствия избыточного накопления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и инструменты оптимизации запасов и затрат на хранение;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зарубежный опыт управления запасами;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базисные системы управления запасами: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регулирования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логистики складирования: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складов, функции;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варианты размещения складских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помещений;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выбора формы собственности склада;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деятельностью склада и управления им;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производственных процессов;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 и задачи транспортной логистики;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транспорта;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транспортных тарифов;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принципы транспортировки;</w:t>
            </w:r>
          </w:p>
          <w:p w:rsidR="00C447F9" w:rsidRPr="00C447F9" w:rsidRDefault="00DB4218" w:rsidP="00E27FAB">
            <w:pPr>
              <w:widowControl w:val="0"/>
              <w:spacing w:after="0" w:line="240" w:lineRule="auto"/>
              <w:ind w:left="-29" w:right="-38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9A2D4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9A2D4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9A2D4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грузопереработкой</w:t>
            </w:r>
            <w:proofErr w:type="spellEnd"/>
            <w:r w:rsidRPr="009A2D4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, упаковкой, сервисом.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управления логистическими процессами в закупках, производстве и распределении;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нормирования товарных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проверки соответствия фактического наличия запасов организации в действительности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данным учетных документов;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организации разгрузки, транспортировки к месту приёмки, организации приёмки, размещения, укладки и хранения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разработки маршрутов следования;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организации терминальных перевозок;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рациональность структуры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сроки и объёмы закупок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проводить выборочное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регулирование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работу склада и его элементов;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грузопереработку</w:t>
            </w:r>
            <w:proofErr w:type="spellEnd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складе (погрузку, транспортировку, приёмку, размещение, укладку, хранение);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транспортные расходы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понятие, сущность и необходимость в материальных запасах;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последствия избыточного накопления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и инструменты оптимизации запасов и затрат на хранение;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зарубежный опыт управления запасами;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базисные системы управления запасами: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регулирования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логистики складирования: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складов, функции;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варианты размещения складских помещений;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выбора формы собственности склада;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деятельностью склада и управления им;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производственных процессов;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 и задачи транспортной логистики;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транспорта;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транспортных тарифов;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принципы транспортировки;</w:t>
            </w:r>
          </w:p>
          <w:p w:rsidR="00C447F9" w:rsidRPr="00C447F9" w:rsidRDefault="00DB4218" w:rsidP="00E27FAB">
            <w:pPr>
              <w:widowControl w:val="0"/>
              <w:spacing w:after="0" w:line="240" w:lineRule="auto"/>
              <w:ind w:left="-29" w:right="-38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стратегию ценообразования и определения "полезных" затрат при организации перевозок, учет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транспортных расходов.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2DBDB" w:themeFill="accent2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ПМ.03 </w:t>
            </w:r>
            <w:r w:rsidR="00031C6D" w:rsidRPr="00031C6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Оптимизация ресурсов организаций (подразделений), связанных с материальными и нематериальными потоками</w:t>
            </w: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3.1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C447F9" w:rsidRPr="00C447F9" w:rsidRDefault="003E7CB0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оценки капитальных вложений на практике;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издержек и способы анализа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стратегического планирования логистической системы;</w:t>
            </w:r>
          </w:p>
          <w:p w:rsidR="00C447F9" w:rsidRPr="00C447F9" w:rsidRDefault="003E7CB0" w:rsidP="00E27FAB">
            <w:pPr>
              <w:widowControl w:val="0"/>
              <w:spacing w:after="0" w:line="240" w:lineRule="auto"/>
              <w:ind w:left="-57" w:right="-52" w:firstLine="1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3.2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C447F9" w:rsidRPr="00C447F9" w:rsidRDefault="003E7CB0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Составлять программу и осуществлять мониторинг показателей </w:t>
            </w: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>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оптимизации ресурсов организации (подразделений), </w:t>
            </w: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оценки капитальных вложений на практике;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издержек и способы анализа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стратегического планирования логистической системы;</w:t>
            </w:r>
          </w:p>
          <w:p w:rsidR="00C447F9" w:rsidRPr="00C447F9" w:rsidRDefault="003E7CB0" w:rsidP="00E27FAB">
            <w:pPr>
              <w:widowControl w:val="0"/>
              <w:spacing w:after="0" w:line="240" w:lineRule="auto"/>
              <w:ind w:left="-57" w:right="-52" w:firstLine="1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C447F9" w:rsidRPr="00C447F9" w:rsidRDefault="003E7CB0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Рассчитывать и анализировать логистические издержки.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оценки капитальных вложений на практике;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издержек и способы анализа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стратегического планирования логистической системы;</w:t>
            </w:r>
          </w:p>
          <w:p w:rsidR="00C447F9" w:rsidRPr="00C447F9" w:rsidRDefault="003E7CB0" w:rsidP="00E27FAB">
            <w:pPr>
              <w:widowControl w:val="0"/>
              <w:spacing w:after="0" w:line="240" w:lineRule="auto"/>
              <w:ind w:left="-57" w:right="-52" w:firstLine="1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C447F9" w:rsidRPr="00C447F9" w:rsidRDefault="003E7CB0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оценки капитальных вложений на практике;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издержек и способы анализа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стратегического планирования логистической системы;</w:t>
            </w:r>
          </w:p>
          <w:p w:rsidR="00C447F9" w:rsidRPr="00C447F9" w:rsidRDefault="003E7CB0" w:rsidP="00E27FAB">
            <w:pPr>
              <w:widowControl w:val="0"/>
              <w:spacing w:after="0" w:line="240" w:lineRule="auto"/>
              <w:ind w:left="-57" w:right="-52" w:firstLine="1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</w:tr>
      <w:tr w:rsidR="003E7CB0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2DBDB" w:themeFill="accent2" w:themeFillTint="33"/>
          </w:tcPr>
          <w:p w:rsidR="003E7CB0" w:rsidRPr="00C447F9" w:rsidRDefault="003E7CB0" w:rsidP="003E7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bookmarkStart w:id="56" w:name="_Toc149687664"/>
            <w:bookmarkStart w:id="57" w:name="_Toc149688015"/>
            <w:bookmarkStart w:id="58" w:name="_Toc149688179"/>
            <w:bookmarkStart w:id="59" w:name="_Toc149688203"/>
            <w:bookmarkStart w:id="60" w:name="_Toc149688259"/>
            <w:bookmarkStart w:id="61" w:name="_Toc149693826"/>
            <w:bookmarkStart w:id="62" w:name="_Toc283809676"/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ПМ.0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3E7CB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Оценка эффективности работы логистических систем и контроль логистических операций.</w:t>
            </w:r>
          </w:p>
        </w:tc>
      </w:tr>
      <w:tr w:rsidR="003E7CB0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3E7CB0" w:rsidRPr="00C447F9" w:rsidRDefault="003E7CB0" w:rsidP="003E7CB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.1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3E7CB0" w:rsidRPr="00C447F9" w:rsidRDefault="003E7CB0" w:rsidP="007E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выявления уязвимых мест и ликвидации отклонений от плановых показателей в работе логистической системы и (или)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3E7CB0" w:rsidRPr="00C447F9" w:rsidRDefault="003E7CB0" w:rsidP="00E27FAB">
            <w:pPr>
              <w:widowControl w:val="0"/>
              <w:spacing w:after="0" w:line="240" w:lineRule="auto"/>
              <w:ind w:left="-43" w:right="-52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методологию оценки качества товарно-материальных ценностей.</w:t>
            </w:r>
          </w:p>
        </w:tc>
      </w:tr>
      <w:tr w:rsidR="003E7CB0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3E7CB0" w:rsidRPr="00C447F9" w:rsidRDefault="003E7CB0" w:rsidP="003E7CB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.2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3E7CB0" w:rsidRPr="00C447F9" w:rsidRDefault="003E7CB0" w:rsidP="007E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выявления уязвимых мест и ликвидации отклонений от плановых показателей в работе логистической системы и (или)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значение, формы и методы контроля логистических процессов </w:t>
            </w: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 операций;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3E7CB0" w:rsidRPr="00C447F9" w:rsidRDefault="003E7CB0" w:rsidP="00E27FAB">
            <w:pPr>
              <w:widowControl w:val="0"/>
              <w:spacing w:after="0" w:line="240" w:lineRule="auto"/>
              <w:ind w:left="-43" w:right="-52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методологию оценки качества товарно-материальных ценностей.</w:t>
            </w:r>
          </w:p>
        </w:tc>
      </w:tr>
      <w:tr w:rsidR="003E7CB0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3E7CB0" w:rsidRPr="00C447F9" w:rsidRDefault="003E7CB0" w:rsidP="003E7CB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.3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3E7CB0" w:rsidRPr="00C447F9" w:rsidRDefault="003E7CB0" w:rsidP="007E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выявления уязвимых мест и ликвидации отклонений от плановых показателей в работе логистической системы и (или)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3E7CB0" w:rsidRPr="00C447F9" w:rsidRDefault="003E7CB0" w:rsidP="00E27FAB">
            <w:pPr>
              <w:widowControl w:val="0"/>
              <w:spacing w:after="0" w:line="240" w:lineRule="auto"/>
              <w:ind w:left="-43" w:right="-52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методологию оценки качества товарно-материальных ценностей.</w:t>
            </w:r>
          </w:p>
        </w:tc>
      </w:tr>
      <w:tr w:rsidR="003E7CB0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3E7CB0" w:rsidRPr="00C447F9" w:rsidRDefault="003E7CB0" w:rsidP="003E7CB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.4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3E7CB0" w:rsidRPr="00C447F9" w:rsidRDefault="003E7CB0" w:rsidP="007E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выявления уязвимых мест и ликвидации отклонений от плановых показателей в работе логистической системы и (или)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3E7CB0" w:rsidRPr="00C447F9" w:rsidRDefault="003E7CB0" w:rsidP="00E27FAB">
            <w:pPr>
              <w:widowControl w:val="0"/>
              <w:spacing w:after="0" w:line="240" w:lineRule="auto"/>
              <w:ind w:left="-43" w:right="-52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методологию оценки качества товарно-материальных ценностей.</w:t>
            </w:r>
          </w:p>
        </w:tc>
      </w:tr>
    </w:tbl>
    <w:p w:rsidR="00C447F9" w:rsidRDefault="00C447F9" w:rsidP="00C4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926" w:rsidRPr="00C447F9" w:rsidRDefault="00BF4926" w:rsidP="00C4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34583B" w:rsidRDefault="00C447F9" w:rsidP="0034583B">
      <w:pPr>
        <w:pStyle w:val="afff1"/>
        <w:keepNext/>
        <w:pageBreakBefore/>
        <w:widowControl w:val="0"/>
        <w:numPr>
          <w:ilvl w:val="0"/>
          <w:numId w:val="10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63" w:name="_Toc356931015"/>
      <w:r w:rsidRPr="0034583B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 xml:space="preserve">ДОКУМЕНТЫ, РЕГЛАМЕНТИРУЮЩИЕ СОДЕРЖАНИЕ И ОРГАНИЗАЦИЮ ОБРАЗОВАТЕЛЬНОГО ПРОЦЕССА ПРИ РЕАЛИЗАЦИИ 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34583B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</w:t>
      </w:r>
    </w:p>
    <w:p w:rsidR="0034583B" w:rsidRPr="0034583B" w:rsidRDefault="0034583B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83B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В соответствии с </w:t>
      </w:r>
      <w:r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ФГОС СПО от </w:t>
      </w:r>
      <w:r w:rsidR="007E756D"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>28 июля</w:t>
      </w:r>
      <w:r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 г. № </w:t>
      </w:r>
      <w:r w:rsidR="007E756D"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>834</w:t>
      </w:r>
      <w:r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специальности 3</w:t>
      </w:r>
      <w:r w:rsidR="007E756D"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>.02.0</w:t>
      </w:r>
      <w:r w:rsidR="007E756D"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756D"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Операционная деятельность в логистике</w:t>
      </w:r>
      <w:r w:rsidRPr="00345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и организация образовательного процесса при реализации данной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регламентируется учебным планом; рабочими программами циклов (модулей); материалами, обеспечивающими качество 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образовательных технологий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4" w:name="_Toc149688206"/>
      <w:bookmarkStart w:id="65" w:name="_Toc149688262"/>
      <w:bookmarkStart w:id="66" w:name="_Toc149693829"/>
      <w:bookmarkStart w:id="67" w:name="_Toc283809677"/>
      <w:bookmarkStart w:id="68" w:name="_Toc356931016"/>
      <w:bookmarkStart w:id="69" w:name="_Toc149688204"/>
      <w:bookmarkStart w:id="70" w:name="_Toc149688260"/>
      <w:bookmarkStart w:id="71" w:name="_Toc149693827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.1.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Календарный учебный график</w:t>
      </w:r>
      <w:bookmarkEnd w:id="64"/>
      <w:bookmarkEnd w:id="65"/>
      <w:bookmarkEnd w:id="66"/>
      <w:bookmarkEnd w:id="67"/>
      <w:bookmarkEnd w:id="68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ППССЗ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по специальности 3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.02.0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 </w:t>
      </w:r>
      <w:r w:rsidR="007E756D" w:rsidRPr="007E756D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Операционная деятельность в логистике</w:t>
      </w:r>
      <w:r w:rsidR="007E756D" w:rsidRPr="007E75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годам (включая теоретическое обучение, практики, промежуточные и итоговую аттестации, каникулы) приводится в </w:t>
      </w: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Приложении 1.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2" w:name="_Toc356931017"/>
      <w:bookmarkStart w:id="73" w:name="_Toc283809678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.2.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Учебный план</w:t>
      </w:r>
      <w:bookmarkEnd w:id="69"/>
      <w:bookmarkEnd w:id="70"/>
      <w:bookmarkEnd w:id="71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2"/>
      <w:bookmarkEnd w:id="73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См. Приложение 1.</w:t>
      </w:r>
    </w:p>
    <w:p w:rsidR="002B74DC" w:rsidRPr="00807B08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Учебный план</w:t>
      </w:r>
      <w:r w:rsidRPr="00807B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Федеральным государственным образовательным стандартом  среднего профессионального образования </w:t>
      </w:r>
      <w:r w:rsidRPr="00807B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специальности 38.02.03 Операционная деятельность в логистике,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приказом Министерства и науки Российской Фе</w:t>
      </w:r>
      <w:r w:rsidR="00345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28.07. 2014 г. № 834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4DC" w:rsidRPr="00807B08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34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учебных занятий –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 сентября</w:t>
      </w:r>
      <w:r w:rsidR="00345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окончание –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календарным учебным графиком.</w:t>
      </w:r>
    </w:p>
    <w:p w:rsidR="002B74DC" w:rsidRPr="00807B08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учебной нагрузки обучающихся составляет </w:t>
      </w:r>
      <w:r w:rsidRPr="00807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4.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аудиторной учебной нагрузки составляет </w:t>
      </w:r>
      <w:r w:rsidRPr="00BA7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36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 часов в неделю.</w:t>
      </w:r>
    </w:p>
    <w:p w:rsidR="002B74DC" w:rsidRPr="00AA5C91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дисциплины общеобразовательного учебного цикла </w:t>
      </w:r>
      <w:r w:rsidR="00345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язык, Математика, История</w:t>
      </w:r>
      <w:r w:rsidR="0034583B"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 углубленно с учетом социально-экономического профиля профессиональной подготовки; в Индивидуальный проект вкл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ючена тема 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логистического процесса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еженедельно </w:t>
      </w:r>
      <w:r w:rsidRPr="00BA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часа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аудиторных занятий и </w:t>
      </w:r>
      <w:r w:rsidRPr="00BA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(за счет различных форм внеаудиторных занятий в спортивных клубах, секциях).</w:t>
      </w:r>
    </w:p>
    <w:p w:rsidR="005C50AE" w:rsidRDefault="002B74DC" w:rsidP="005C50AE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дисциплин общеобразовательного цикла предусмотрены экзамены: во 2-ом семестре по дисциплинам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проекта.     </w:t>
      </w:r>
    </w:p>
    <w:p w:rsidR="006B4340" w:rsidRDefault="006B4340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B43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завершении изучения общепрофессиональных дисциплин и междисциплинарных курсов предусмотрены экзамены: ОП.01 Экономика организации 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семестр, ОП.07 Бухгалтерский учет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семестр;  ОП.10 Анализ финансово-хозяйственной деятельности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4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семестр;  МДК.01.01 Основы планирования и организации логистического процесса в организациях (подразделениях)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семестр; 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МДК.02.01 Основы управления логистическими процессами в закупках, производстве и распределении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семестр, МДК.02.02 Оценка рентабельности системы складирования и оптимизация внутрипроизводственных потоковых процессов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3(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семестр; МДК.04.01 Основы контроля и оценки эффективности </w:t>
      </w:r>
      <w:r w:rsidR="0076489F"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логистических систем и операций -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 По освоении программ профессиональных модулей в последнем семестре изучения проводится экзамен (квалификационный), по итогам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которого выносится решение: «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деятельности освоен/не освоен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оценкой.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8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работы</w:t>
      </w:r>
      <w:r w:rsid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</w:t>
      </w:r>
      <w:r w:rsid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дифференцированные зачеты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 счет часов, отведенных на изучение дисциплин или междисциплинарных курсов.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курсовых проектов (работ) является видом учебной деятельности по профессиональным модулям ПМ.01 Планирование и </w:t>
      </w:r>
      <w:r w:rsidR="005C50AE"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логистического процесса в </w:t>
      </w:r>
      <w:r w:rsidR="005C50AE"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(подразделениях) различных с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r w:rsidR="005C50AE"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ПМ.02 Управление логистическими процессами в закупках,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 и распределении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цикла, которые реализуются в пределах времени, отведенного на их изучение.</w:t>
      </w:r>
    </w:p>
    <w:p w:rsidR="00E75B4A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B4A" w:rsidRPr="00E75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подготовка</w:t>
      </w:r>
      <w:r w:rsidR="00E75B4A" w:rsidRPr="00E7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учебной и производственной практик.</w:t>
      </w:r>
    </w:p>
    <w:p w:rsidR="006656B2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Учебная практика</w:t>
      </w:r>
      <w:r w:rsidRPr="00BA7B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производственная практика (по профилю специальности) проводятся в рамках профессиональных модулей</w:t>
      </w:r>
      <w:r w:rsidR="006656B2" w:rsidRP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B2"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6656B2" w:rsidRPr="00BA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недель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74" w:name="_GoBack"/>
      <w:bookmarkEnd w:id="74"/>
    </w:p>
    <w:p w:rsidR="006656B2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Производственная практика (по профилю специальности)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Pr="00FE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недель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концентрировано по каждому из видов профессиональной деятельности, предусмотренных ФГОС по специальности</w:t>
      </w:r>
      <w:r w:rsid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Производственная практика (преддипломная)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объеме 4 недель концентрированно (6 семестр).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FE7BB5"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обучения с юношами проводятся учебные сборы в соответствии с п. 1 ст. 13 Федерального закона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воинской обязанности и военной службе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1998 г. № 53-ФЗ.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FE7BB5"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Государственная итоговая аттестация</w:t>
      </w:r>
      <w:r w:rsidRPr="00FE7BB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в виде выпускной квалификационной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(дипломной)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Вариативная часть ППССЗ.</w:t>
      </w:r>
    </w:p>
    <w:p w:rsidR="002B74DC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_Toc283809679"/>
      <w:bookmarkStart w:id="76" w:name="_Toc356931018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972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отведенный на вариативную часть, использован на увеличение объема часов 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4DC" w:rsidRPr="00AA5C91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учебного цикла ОГСЭ</w:t>
      </w:r>
      <w:r w:rsidRPr="00BA7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</w:t>
      </w:r>
      <w:r w:rsidR="00665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(57)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на введение дисциплины </w:t>
      </w:r>
      <w:r w:rsidR="005C50AE"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="005C50AE"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(51)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  </w:t>
      </w:r>
    </w:p>
    <w:p w:rsidR="002B74DC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</w:t>
      </w:r>
      <w:r w:rsidR="00665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(66)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добавлено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объема часов </w:t>
      </w: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дисциплин</w:t>
      </w:r>
      <w:r w:rsidRPr="002B74D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ЕН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ЕН.01 Математика и ЕН.02 Информационные технологии в профессиональной деятельности;  </w:t>
      </w:r>
    </w:p>
    <w:p w:rsidR="002B74DC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545</w:t>
      </w:r>
      <w:r w:rsidRPr="00AA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5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(363) 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добавлено на увеличение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часов </w:t>
      </w: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дисциплин учебного цикла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Общепрофессиональных дисциплин и на вве</w:t>
      </w:r>
      <w:r w:rsid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новых дисциплин: ОП.05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логистики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(51)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ОП.06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 </w:t>
      </w:r>
      <w:r w:rsid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час.; 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243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(162)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добавлен на увеличение объема часов </w:t>
      </w: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профессиональных модулей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.3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Аннотации примерных программ учебных дисциплин</w:t>
      </w:r>
      <w:bookmarkEnd w:id="75"/>
      <w:bookmarkEnd w:id="76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(Приложение 2)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7" w:name="_Toc283716744"/>
      <w:bookmarkStart w:id="78" w:name="_Toc283809680"/>
      <w:bookmarkStart w:id="79" w:name="_Toc356931019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.4.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Рабочие программы учебных курсов, предметов, дисциплин (модулей)</w:t>
      </w:r>
      <w:bookmarkEnd w:id="77"/>
      <w:bookmarkEnd w:id="78"/>
      <w:bookmarkEnd w:id="79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 w:rsidR="004801F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 w:rsidR="004801F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4801F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учебным планом и имеются </w:t>
      </w:r>
      <w:r w:rsidR="004801F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педагогов</w:t>
      </w:r>
      <w:r w:rsidR="004801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учебных кабинетах.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0" w:name="_Toc283809681"/>
      <w:bookmarkStart w:id="81" w:name="_Toc35693102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.5.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Программы практик</w:t>
      </w:r>
      <w:bookmarkEnd w:id="80"/>
      <w:bookmarkEnd w:id="81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Программы подготовки специалистов среднего звена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профессиональных модулей,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специальности </w:t>
      </w:r>
      <w:r w:rsidR="004801FE" w:rsidRP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38.02.03 Операционная деятельность в </w:t>
      </w:r>
      <w:r w:rsidR="004801FE" w:rsidRP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lastRenderedPageBreak/>
        <w:t>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изучение практической деятельности </w:t>
      </w:r>
      <w:r w:rsidR="004801FE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логистических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и учреждений, для чего предусмотрено три практики: </w:t>
      </w:r>
    </w:p>
    <w:p w:rsidR="0020145E" w:rsidRDefault="0020145E" w:rsidP="002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производственная практика (по профилю специальности) проводятся в рамках профессиональных модулей. </w:t>
      </w:r>
    </w:p>
    <w:p w:rsidR="006656B2" w:rsidRDefault="006656B2" w:rsidP="006656B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учебной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.</w:t>
      </w:r>
    </w:p>
    <w:p w:rsidR="006656B2" w:rsidRDefault="006656B2" w:rsidP="00665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7624">
        <w:rPr>
          <w:rFonts w:ascii="Times New Roman" w:hAnsi="Times New Roman" w:cs="Times New Roman"/>
          <w:bCs/>
          <w:i/>
          <w:iCs/>
          <w:color w:val="0000FF"/>
          <w:sz w:val="28"/>
          <w:szCs w:val="28"/>
          <w:u w:val="single"/>
        </w:rPr>
        <w:t>Основной целью практики</w:t>
      </w:r>
      <w:r w:rsidRPr="00487624">
        <w:rPr>
          <w:rFonts w:ascii="Times New Roman" w:hAnsi="Times New Roman" w:cs="Times New Roman"/>
          <w:bCs/>
          <w:iCs/>
          <w:color w:val="0000FF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является закрепление теоретических знаний, а также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практических навыков и умений логиста, как одного из значимых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участников рыночных процессов.</w:t>
      </w:r>
    </w:p>
    <w:p w:rsidR="0020145E" w:rsidRDefault="0020145E" w:rsidP="002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Учебная практика</w:t>
      </w:r>
      <w:r w:rsidRPr="002014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Pr="00BA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недель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рамках профессиональных модулей: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ПМ.01 Планирование и организация логистического процесса в организациях (подразделениях) различных сфер деятельности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(4 семестр);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ПМ.02 Управление логистическими процессами в закупках, производстве и распределении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семестр (1 неделя); 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ПМ.03.Оптимизация ресурсов организаций (подразделений), связанных с материальными и нематериальными потоками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семестр);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ПМ.04 Оценка эффективности работы логистических систем и контроль логистических операций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семестр).</w:t>
      </w:r>
    </w:p>
    <w:p w:rsidR="006656B2" w:rsidRDefault="006656B2" w:rsidP="006656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производственной практики</w:t>
      </w:r>
      <w:r w:rsidRPr="00C447F9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 xml:space="preserve"> (</w:t>
      </w:r>
      <w:r w:rsidRPr="00C447F9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по профилю специальности)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овладение студентами профессиональной деятельностью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логистической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организации, приобретение первоначального практического опыта.</w:t>
      </w:r>
    </w:p>
    <w:p w:rsidR="0020145E" w:rsidRDefault="0020145E" w:rsidP="002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Производственная практика (по профилю специальности)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Pr="00FE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недель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концентрировано по каждому из видов профессиональной деятельности, предусмотренных ФГОС по специальности: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ПМ.01 Планирование и организация логистического процесса в организациях (подразделениях) различных сфер деятельности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недели (4 семестр);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ПМ.02 Управление логистическими процессами в закупках, производстве и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распределении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семестр (2 недели);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ПМ.03.Оптимизация ресурсов организаций (подразделений), связанных с материальными и нематериальными потоками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неделя (6 семестр);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ПМ.04 Оценка эффективности работы логистических систем и контроль логистических операций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семестр).</w:t>
      </w:r>
    </w:p>
    <w:p w:rsidR="006656B2" w:rsidRPr="00214D07" w:rsidRDefault="006656B2" w:rsidP="006656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производственной (преддипломной)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: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навыков, основанных на использовании знаний, умений, полученных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процессе теоретического изучения дисциплин учебного плана, имеющих самое прямое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отношение к специализации обучения.</w:t>
      </w:r>
    </w:p>
    <w:p w:rsidR="0020145E" w:rsidRPr="00BA7B5E" w:rsidRDefault="0020145E" w:rsidP="002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Производственная практика (преддипломная)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объеме 4 недель концентрированно (6 семестр).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Аттестация по итогам практики осуществляется на основе оценки решения обучающимся задач практики, на основании результатов, подтвержденных соответствующей организацией, где студент проходил практику, отзыва руководителей практики об уровне его знаний и квалификации. По результатам аттестации выставляется дифференцированная оценка по трехбалльной шкале: </w:t>
      </w:r>
      <w:r w:rsidRPr="00C447F9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«отлично», «хорошо», «удовлетворительно»</w:t>
      </w:r>
      <w:r w:rsidRPr="00C447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по практике вносится в приложение к диплому.</w:t>
      </w:r>
    </w:p>
    <w:p w:rsidR="00C447F9" w:rsidRPr="00C447F9" w:rsidRDefault="00C447F9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Базами производственных практики являются </w:t>
      </w:r>
      <w:r w:rsidR="00750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производственные учреждения и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</w:t>
      </w:r>
      <w:r w:rsidR="0075092E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логистики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 проходят практику на основе договоров. </w:t>
      </w:r>
    </w:p>
    <w:p w:rsidR="00C447F9" w:rsidRDefault="00C447F9" w:rsidP="00CD7C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6656B2" w:rsidRDefault="006656B2" w:rsidP="006656B2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</w:p>
    <w:p w:rsidR="006656B2" w:rsidRDefault="006656B2" w:rsidP="006656B2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</w:p>
    <w:p w:rsidR="006656B2" w:rsidRDefault="006656B2" w:rsidP="006656B2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6</w:t>
      </w:r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Оценочные материалы</w:t>
      </w:r>
    </w:p>
    <w:p w:rsidR="006656B2" w:rsidRPr="00DF3502" w:rsidRDefault="006656B2" w:rsidP="006656B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ны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фонды оценочных средств, позволяющие оценить умения, знания, практический опыт и освоенные компетенции.</w:t>
      </w:r>
    </w:p>
    <w:p w:rsidR="006656B2" w:rsidRDefault="006656B2" w:rsidP="006656B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Фонды оценочных средств для промежуточной аттестации по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учебным 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дисциплинам и междисциплинарным курсам в составе профессиональных модулей разраб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отаны и утверждены заместителем директора Колледжа.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6656B2" w:rsidRPr="00DF3502" w:rsidRDefault="006656B2" w:rsidP="006656B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630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Фонды оценочных средств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для промежуточной аттестации по профессиональным модулям и для государственной итоговой аттестации разраб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отаны, согласованы с работодателем и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утвержд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ены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заместителем директора Колледжа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6656B2" w:rsidRPr="00DF3502" w:rsidRDefault="006656B2" w:rsidP="006656B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ются 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Колледжем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качестве внештатных экспертов привлека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ются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работодатели.</w:t>
      </w:r>
    </w:p>
    <w:p w:rsidR="006656B2" w:rsidRDefault="006656B2" w:rsidP="00CD7C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F7E" w:rsidRPr="00C447F9" w:rsidRDefault="00B05F7E" w:rsidP="00CD7C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6656B2" w:rsidRDefault="006656B2" w:rsidP="006656B2">
      <w:pPr>
        <w:keepNext/>
        <w:pageBreakBefore/>
        <w:widowControl w:val="0"/>
        <w:numPr>
          <w:ilvl w:val="0"/>
          <w:numId w:val="10"/>
        </w:numPr>
        <w:suppressAutoHyphens/>
        <w:spacing w:before="120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6656B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ОРГАНИЗАЦИОННО-ПЕДАГОГИЧЕСКИЕ УСЛОВИЯ РЕАЛИЗАЦИИ ППССЗ</w:t>
      </w:r>
    </w:p>
    <w:p w:rsidR="00C447F9" w:rsidRPr="00C447F9" w:rsidRDefault="006656B2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реализации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Колледжа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требований к условиям реализации программы подготовки специалистов среднего звена, определяемых ФГ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 СПО по данной специальности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</w:p>
    <w:p w:rsidR="00C447F9" w:rsidRPr="007D0E2E" w:rsidRDefault="00A226F8" w:rsidP="00CD7CA6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2" w:name="_Toc283809686"/>
      <w:bookmarkStart w:id="83" w:name="_Toc356931025"/>
      <w:r w:rsidRPr="007D0E2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</w:t>
      </w:r>
      <w:r w:rsidR="00C447F9" w:rsidRPr="007D0E2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.1. Кадровое обеспечение учебного процесса</w:t>
      </w:r>
      <w:bookmarkEnd w:id="82"/>
      <w:bookmarkEnd w:id="83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Программы подготовки специалистов среднего звена </w:t>
      </w:r>
      <w:r w:rsidR="0075092E" w:rsidRP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специальности 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обеспечивается педагогическими кадрами, имеющими, высшее образование, соответствующее профилю преподаваемой дисциплины (модуля). Преподаватели общепрофессиональных дисциплин и профессиональных модулей имеют опыт деятельности в соответствующей профессиональной сфере. Все преподаватели прошли повышение квалификации (стажировку) в профильных организациях в </w:t>
      </w:r>
      <w:r w:rsidR="00CD7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последние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3 года.</w:t>
      </w:r>
    </w:p>
    <w:p w:rsidR="00C447F9" w:rsidRPr="007D0E2E" w:rsidRDefault="00A226F8" w:rsidP="00CD7CA6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4" w:name="_Toc283809687"/>
      <w:bookmarkStart w:id="85" w:name="_Toc356931026"/>
      <w:r w:rsidRPr="007D0E2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</w:t>
      </w:r>
      <w:r w:rsidR="00C447F9" w:rsidRPr="007D0E2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.2. </w:t>
      </w:r>
      <w:r w:rsidR="007D0E2E" w:rsidRPr="007D0E2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Методические материалы у</w:t>
      </w:r>
      <w:r w:rsidR="00C447F9" w:rsidRPr="007D0E2E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чебно-методическое обеспечение учебного процесса</w:t>
      </w:r>
      <w:bookmarkEnd w:id="84"/>
      <w:bookmarkEnd w:id="85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Программы подготовки специалистов среднего звена </w:t>
      </w:r>
      <w:r w:rsidR="0075092E" w:rsidRP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специальности 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имеется необходимое учебно-методическое обеспечение. </w:t>
      </w:r>
    </w:p>
    <w:p w:rsidR="00C447F9" w:rsidRPr="007D0E2E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E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 учебно-методического и программно-информационного обеспечения дисциплин, включает:</w:t>
      </w:r>
    </w:p>
    <w:p w:rsidR="007D0E2E" w:rsidRPr="00297730" w:rsidRDefault="007D0E2E" w:rsidP="007D0E2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всем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предметам, дисциплинам, 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>циклам и модулям дисциплин;</w:t>
      </w:r>
    </w:p>
    <w:p w:rsidR="007D0E2E" w:rsidRPr="00297730" w:rsidRDefault="007D0E2E" w:rsidP="007D0E2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7D0E2E" w:rsidRPr="00297730" w:rsidRDefault="007D0E2E" w:rsidP="007D0E2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учебно-методические комплексы дисциплин;</w:t>
      </w:r>
    </w:p>
    <w:p w:rsidR="007D0E2E" w:rsidRPr="00297730" w:rsidRDefault="007D0E2E" w:rsidP="007D0E2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издания;</w:t>
      </w:r>
    </w:p>
    <w:p w:rsidR="007D0E2E" w:rsidRPr="00297730" w:rsidRDefault="007D0E2E" w:rsidP="007D0E2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7D0E2E" w:rsidRDefault="007D0E2E" w:rsidP="007D0E2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методические указания по выполнению курсовых и контрольных работ;</w:t>
      </w:r>
    </w:p>
    <w:p w:rsidR="007D0E2E" w:rsidRDefault="007D0E2E" w:rsidP="007D0E2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организации самостоятельной работы;</w:t>
      </w:r>
    </w:p>
    <w:p w:rsidR="007D0E2E" w:rsidRPr="00297730" w:rsidRDefault="007D0E2E" w:rsidP="007D0E2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проведению практических и лабораторных занятий;</w:t>
      </w:r>
    </w:p>
    <w:p w:rsidR="007D0E2E" w:rsidRPr="00297730" w:rsidRDefault="007D0E2E" w:rsidP="007D0E2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7D0E2E" w:rsidRPr="007F31C6" w:rsidRDefault="007D0E2E" w:rsidP="007D0E2E">
      <w:pPr>
        <w:pStyle w:val="afff1"/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31C6">
        <w:rPr>
          <w:rFonts w:ascii="Times New Roman" w:hAnsi="Times New Roman"/>
          <w:sz w:val="28"/>
          <w:szCs w:val="28"/>
        </w:rPr>
        <w:t xml:space="preserve">программу учебной и производственной практик, преддипломной практики; </w:t>
      </w:r>
    </w:p>
    <w:p w:rsidR="007D0E2E" w:rsidRPr="00297730" w:rsidRDefault="007D0E2E" w:rsidP="007D0E2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7D0E2E" w:rsidRPr="00297730" w:rsidRDefault="007D0E2E" w:rsidP="007D0E2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тестов для текущего и остаточного контроля знаний студентов;</w:t>
      </w:r>
    </w:p>
    <w:p w:rsidR="00C447F9" w:rsidRPr="00C447F9" w:rsidRDefault="007D0E2E" w:rsidP="007D0E2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рабочую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>итоговой аттестации выпускников</w:t>
      </w:r>
      <w:r w:rsidR="00C447F9" w:rsidRPr="00C447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действующего ФГОС СПО, примерной ППССЗ и базисного учебного плана преподавателями колледжа разработаны рабочие программы циклов и модулей по специальности, с учетом потребностей рынка труда.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приходится на разработки, содержащие учебные тесты, элементы деловых игр, конкретных ситуаций, использование которых существенно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 (фондам оценочных средств).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Безусловным достижением в информационно–методическом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программ и др. учебных программно-информационных материалов. </w:t>
      </w:r>
    </w:p>
    <w:p w:rsidR="007D0E2E" w:rsidRPr="00297730" w:rsidRDefault="007D0E2E" w:rsidP="007D0E2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</w:t>
      </w:r>
      <w:r w:rsidRPr="0029773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 xml:space="preserve">и периодической литературой по специальности. </w:t>
      </w: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функционирует Интернет, где в свободном доступе находятся учебники, учебно-методические пособия, словари, монографии, периодические издания по туристской тематике. 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7D0E2E" w:rsidRPr="00297730" w:rsidRDefault="007D0E2E" w:rsidP="007D0E2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7D0E2E" w:rsidRPr="00297730" w:rsidRDefault="007D0E2E" w:rsidP="007D0E2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имеют доступ к информационным Интернет-источникам в компьютерных классах. В учебном процессе широко используются видеофильмы, мультимедийные материалы.</w:t>
      </w:r>
    </w:p>
    <w:p w:rsidR="007D0E2E" w:rsidRPr="00297730" w:rsidRDefault="007D0E2E" w:rsidP="007D0E2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73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7D0E2E" w:rsidRPr="005755E5" w:rsidRDefault="007D0E2E" w:rsidP="007D0E2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не менее чем одним учебным электронным изданием по каждой дисциплине профессионального учебного цикла и одним учебно-методическим электронным изданием по каждому междисциплинарному курсу (включая электронные базы периодических изданий).</w:t>
      </w:r>
    </w:p>
    <w:p w:rsidR="007D0E2E" w:rsidRPr="005755E5" w:rsidRDefault="007D0E2E" w:rsidP="007D0E2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доступом к электронно-библиотечной системе, содержащей издания основной и дополнительной учебной литературы по дисциплинам всех учебных циклов, изданной за последние 5 лет.</w:t>
      </w:r>
    </w:p>
    <w:p w:rsidR="007D0E2E" w:rsidRPr="005755E5" w:rsidRDefault="007D0E2E" w:rsidP="007D0E2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100 обучающихся.</w:t>
      </w:r>
    </w:p>
    <w:p w:rsidR="00C447F9" w:rsidRPr="00C447F9" w:rsidRDefault="007D0E2E" w:rsidP="007D0E2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5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A226F8" w:rsidP="004026B6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6" w:name="_Toc283809688"/>
      <w:bookmarkStart w:id="87" w:name="_Toc356931027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5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.3.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Материально-техническое обеспечение учебного процесса</w:t>
      </w:r>
      <w:bookmarkEnd w:id="86"/>
      <w:bookmarkEnd w:id="87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 располагает материально-технической базой, обеспечивающей реализацию требований ФГОС СПО </w:t>
      </w:r>
      <w:r w:rsidR="0075092E" w:rsidRPr="0075092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38.02.03 </w:t>
      </w:r>
      <w:r w:rsidR="0075092E" w:rsidRPr="0075092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lastRenderedPageBreak/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соответствующей действующим санитарно-техническим и эпидемиологическим нормам.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5092E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Кабинеты: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социально-экономических дисциплин;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иностранного языка;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информационных технологий в профессиональной 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экономики организации;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статистики;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менеджмента;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документационного обеспечения управления;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правовых основ профессиональной 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финансов, денежного обращения и кредита;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бухгалтерского учета, налогообложения и аудита;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анализа финансово-хозяйственной 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безопасности жизнедеятельности;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междисциплинарных курсов;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методический.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5092E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Лаборатории: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компьютеризации профессиональной 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 средств обучения.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5092E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Учебный центр логистики.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Спортивный комплекс:</w:t>
      </w:r>
    </w:p>
    <w:p w:rsidR="00C447F9" w:rsidRPr="00C447F9" w:rsidRDefault="00C447F9" w:rsidP="004026B6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4026B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открытый стадион широкого профиля с элементами полосы препятствий;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4026B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для стрельбы (электронный тир).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Залы: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4026B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библиотека, читальный зал с выходом в сеть Интернет;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4026B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актовый зал.</w:t>
      </w:r>
    </w:p>
    <w:p w:rsidR="00C447F9" w:rsidRPr="007D0E2E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E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Отдельные кабинеты и лаборатории совмещены и имеют комплексный характер. Установленное учебное оборудование и имеющиеся инструменты обеспечивают качественную подготовку и проведение всех видов занятий.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П(Ц)К, оснащены учебной и методической литературой,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профессионально-ориентированными периодическими изданиями, образцами отчетов по производственной практике, курсовых работ.</w:t>
      </w:r>
    </w:p>
    <w:p w:rsidR="007D0E2E" w:rsidRDefault="007D0E2E" w:rsidP="004026B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  <w:bookmarkStart w:id="88" w:name="_Toc356931028"/>
    </w:p>
    <w:p w:rsidR="00C447F9" w:rsidRPr="00C447F9" w:rsidRDefault="00C447F9" w:rsidP="004026B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5.4.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Оборудование и программное обеспечение лабораторий и компьютерных классов</w:t>
      </w:r>
      <w:bookmarkEnd w:id="88"/>
    </w:p>
    <w:p w:rsidR="007D0E2E" w:rsidRDefault="007D0E2E" w:rsidP="007D0E2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E2E" w:rsidRPr="00AA41A6" w:rsidRDefault="007D0E2E" w:rsidP="007D0E2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AA41A6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аборатории оборудованы необходимым оборудованием и обеспечены материалами для проведения практическим и лабораторных занятий.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проведении занятий в компьютерных классах используется мультимедийное оборудование: мультимедийные проекторы и экраны и акустические системы.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всех компьютерах установлены лицензионное программное обеспечение: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Windows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Office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 материально-техническая база соответствует требованиям ФГОС СПО </w:t>
      </w:r>
      <w:r w:rsidR="0075092E" w:rsidRPr="0075092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38.02.03 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26B6" w:rsidRDefault="004026B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7D0E2E" w:rsidRDefault="00C447F9" w:rsidP="007D0E2E">
      <w:pPr>
        <w:keepNext/>
        <w:pageBreakBefore/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89" w:name="_Toc149687667"/>
      <w:bookmarkStart w:id="90" w:name="_Toc149688018"/>
      <w:bookmarkStart w:id="91" w:name="_Toc149688181"/>
      <w:bookmarkStart w:id="92" w:name="_Toc149688211"/>
      <w:bookmarkStart w:id="93" w:name="_Toc149688267"/>
      <w:bookmarkStart w:id="94" w:name="_Toc149693834"/>
      <w:bookmarkStart w:id="95" w:name="_Toc283809689"/>
      <w:bookmarkStart w:id="96" w:name="_Toc356931029"/>
      <w:r w:rsidRPr="007D0E2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4026B6" w:rsidRDefault="004026B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E2E" w:rsidRPr="007D0E2E" w:rsidRDefault="007D0E2E" w:rsidP="007D0E2E">
      <w:pPr>
        <w:pStyle w:val="afff1"/>
        <w:widowControl w:val="0"/>
        <w:numPr>
          <w:ilvl w:val="1"/>
          <w:numId w:val="10"/>
        </w:num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7D0E2E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Рабочая программа воспитания и социализации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общекультурных (социально-личностных) компетенций созданы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Концепцией воспитательной деятельности в колледже, утвержденной Советом колледжа, определены цели и задачи воспитательной работы. Создана система организации воспитательной работы и определено ее содержание в соответствии с Концепцией воспитательной деятельности, разработаны критерии оценки воспитательной работы и ее эффективности.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воспитания студентов колледжа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 воспитательной деятельности колледжа выделены следующие приоритетные направления: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Планирование, организацию и руководство воспитательной работой осуществляет заместитель директора по воспитательной работе.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труд,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помощь студентам для их самоопределения.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Воспитательная работа в колледже ведется в соответствии с приказами по колледжу, локальными актами, регламентирующими воспитательную деятельность.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 Студенческий совет, который отвечает за определенное направление работы в соответствии с Положением о студенческом совете. Цель педагогического коллектива колледжа: создать максимально благоприятные условия для умственного, нравственного, эмоционального и физического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Работа по формированию традиций колледжа: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март: «Международный женский день»;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воспитательной деятельности.</w:t>
      </w:r>
    </w:p>
    <w:p w:rsidR="00CF60EF" w:rsidRPr="00CF60EF" w:rsidRDefault="00CF60EF" w:rsidP="00CF60EF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0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воспитания</w:t>
      </w:r>
      <w:r w:rsidRPr="00CF60EF">
        <w:rPr>
          <w:rFonts w:ascii="Calibri" w:eastAsia="Times New Roman" w:hAnsi="Calibri" w:cs="Times New Roman"/>
        </w:rPr>
        <w:t xml:space="preserve"> </w:t>
      </w:r>
      <w:r w:rsidRPr="00CF60EF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реализации ППССЗ по специальности оформлена отдельным документом.</w:t>
      </w:r>
    </w:p>
    <w:p w:rsidR="00CF60EF" w:rsidRPr="00CF60EF" w:rsidRDefault="00CF60EF" w:rsidP="00CF60EF">
      <w:pPr>
        <w:pStyle w:val="afff1"/>
        <w:widowControl w:val="0"/>
        <w:numPr>
          <w:ilvl w:val="1"/>
          <w:numId w:val="10"/>
        </w:numPr>
        <w:tabs>
          <w:tab w:val="left" w:pos="567"/>
        </w:tabs>
        <w:spacing w:after="0" w:line="360" w:lineRule="auto"/>
        <w:ind w:hanging="128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CF60E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Календарный план воспитательной работы</w:t>
      </w:r>
    </w:p>
    <w:p w:rsidR="00CF60EF" w:rsidRPr="00CF60EF" w:rsidRDefault="00CF60EF" w:rsidP="00CF60E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60E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план воспитательной работы разработан по всем концептуальным направлениям воспитательной работы помесячно и оформлен отдельным документом.</w:t>
      </w:r>
    </w:p>
    <w:p w:rsidR="004026B6" w:rsidRPr="00C447F9" w:rsidRDefault="004026B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7D0E2E" w:rsidRDefault="007D0E2E" w:rsidP="007D0E2E">
      <w:pPr>
        <w:keepNext/>
        <w:pageBreakBefore/>
        <w:widowControl w:val="0"/>
        <w:tabs>
          <w:tab w:val="left" w:pos="42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97" w:name="_Toc283809690"/>
      <w:bookmarkStart w:id="98" w:name="_Toc356931030"/>
      <w:r w:rsidRPr="007D0E2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7.</w:t>
      </w:r>
      <w:r w:rsidRPr="007D0E2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ab/>
        <w:t xml:space="preserve">ФОРМЫ АТТЕСТАЦИИ ОСВОЕНИЯ ОБУЧАЮЩИМИСЯ </w:t>
      </w:r>
      <w:r w:rsidR="00C447F9" w:rsidRPr="007D0E2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ППССЗ </w:t>
      </w:r>
      <w:bookmarkEnd w:id="97"/>
      <w:bookmarkEnd w:id="98"/>
    </w:p>
    <w:p w:rsidR="004026B6" w:rsidRDefault="004026B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="0075092E" w:rsidRPr="0075092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38.02.03 Операционная деятельность в логистике</w:t>
      </w:r>
      <w:r w:rsidR="0075092E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качества </w:t>
      </w:r>
      <w:r w:rsidR="007D0E2E" w:rsidRPr="007D0E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подготовки обучающихся и выпускников осуществляется в двух основных направлениях: оценка уровня освоения дисциплин и оценка компетенций обучающихся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обеспечению качества подготовки специалистов начинается с организации отбора абитуриентов. Для организации приема документов от лиц, поступающих в колледж и зачисления в состав студентов лиц, выдержавших вступительные испытания и прошедших конкурсный отбор, в колледже приказом директора создается приемная комиссия, деятельность которой регламентированы Положением о приемной комиссии. В состав приемной комиссии входят административные работники, преподаватели, учебно-вспомогательный персонал. Возглавляет приемную комиссию п</w:t>
      </w:r>
      <w:r w:rsidR="007D0E2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редседатель - директор колледжа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заявлениям лиц имеющих среднее (полное) общее образование.</w:t>
      </w:r>
    </w:p>
    <w:p w:rsidR="00C447F9" w:rsidRPr="00C447F9" w:rsidRDefault="00A226F8" w:rsidP="00A226F8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9" w:name="_Toc283809691"/>
      <w:bookmarkStart w:id="100" w:name="_Toc356931031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7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.1.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Текущий контроль успеваемости и промежуточная аттестация</w:t>
      </w:r>
      <w:bookmarkEnd w:id="99"/>
      <w:bookmarkEnd w:id="100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контроль – проверка знаний, умений и навыков по отдельным разделам учебной программы – проводится в виде письменных контрольных и самостоятельных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 (фондам оценочных средств).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студентов включает зачеты, дифференцированные зачеты, плановые контрольные работы, экзамены (в том числе – комплексные). По дисциплинам, выносимым на экзаменационную сессию, преподавателями разрабатываются экзаменационные билеты, позволяющие оценить умения, знания, практический опыт и освоенные компетенции. Экзаменационные билеты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рассматриваются на заседании предметных (цикловых) комиссий и утверждаются заместителем директора по учебно-методической работе. </w:t>
      </w: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Промежуточная аттестация проводится в соответствии с графиком учебного процесса дважды в год.</w:t>
      </w:r>
    </w:p>
    <w:p w:rsidR="00C447F9" w:rsidRPr="00444A12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u w:val="single"/>
          <w:lang w:eastAsia="ru-RU"/>
        </w:rPr>
        <w:t>Промежуточная аттестация</w:t>
      </w: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  <w:r w:rsidRPr="00444A12">
        <w:rPr>
          <w:rFonts w:ascii="Times New Roman" w:eastAsia="Times New Roman" w:hAnsi="Times New Roman" w:cs="Times New Roman"/>
          <w:spacing w:val="4"/>
          <w:sz w:val="28"/>
          <w:szCs w:val="24"/>
          <w:u w:val="single"/>
          <w:lang w:eastAsia="ru-RU"/>
        </w:rPr>
        <w:t xml:space="preserve">Количество </w:t>
      </w:r>
      <w:r w:rsidRPr="00444A12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экзаменов в каждом учебном году в процессе промежуточной аттестации студентов не превышает </w:t>
      </w:r>
      <w:r w:rsidRPr="00444A12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8</w:t>
      </w:r>
      <w:r w:rsidRPr="00444A12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, а количество зачетов и дифференцированных зачетов – </w:t>
      </w:r>
      <w:r w:rsidRPr="00444A12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10</w:t>
      </w:r>
      <w:r w:rsidRPr="00444A12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В целом – на проведение промежуточной аттестации обучающихся за весь период обучения отводится </w:t>
      </w:r>
      <w:r w:rsidRPr="00C447F9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3</w:t>
      </w:r>
      <w:r w:rsidR="007D0E2E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 xml:space="preserve"> (5)</w:t>
      </w:r>
      <w:r w:rsidRPr="00C447F9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 xml:space="preserve"> недели</w:t>
      </w: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, что соответствует ФГОС СПО </w:t>
      </w:r>
      <w:r w:rsidR="007A55E1" w:rsidRPr="0075092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38.02.03 Операционная деятельность в логистике</w:t>
      </w:r>
      <w:r w:rsidR="007A55E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курсов (дисциплин).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раза в год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рассматриваются Педагогическим Советом.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 планом, допускаются к государственной итоговой аттестации.</w:t>
      </w:r>
    </w:p>
    <w:p w:rsidR="00C447F9" w:rsidRPr="00C447F9" w:rsidRDefault="00A226F8" w:rsidP="00A226F8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1" w:name="_Toc283809692"/>
      <w:bookmarkStart w:id="102" w:name="_Toc356931032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lastRenderedPageBreak/>
        <w:t>7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.2. </w:t>
      </w:r>
      <w:bookmarkEnd w:id="101"/>
      <w:bookmarkEnd w:id="102"/>
      <w:r w:rsidR="006147AA" w:rsidRPr="006147A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Государственная итоговая аттестация выпускников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Государственная итоговая аттестация выпускника </w:t>
      </w:r>
      <w:r w:rsidR="00B05F7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Колледжа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обязательной и осуществляется после освоения Программы подготовки специалистов среднего звена в полном объеме.</w:t>
      </w:r>
      <w:r w:rsidRPr="00C447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Цель государственной </w:t>
      </w:r>
      <w:r w:rsidR="00B05F7E" w:rsidRPr="00C447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итоговой </w:t>
      </w:r>
      <w:r w:rsidRPr="00C447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аттестации</w:t>
      </w:r>
      <w:r w:rsidRPr="00C447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установление уровня готовности выпускника к выполнению профессиональных задач по квалификации </w:t>
      </w:r>
      <w:r w:rsidR="007A55E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операционный логист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Основными задачами итоговой аттестации являются - проверка соответствия выпускника требованиям ФГОС СПО и определение уровня выполнения профессиональных задач, поставленных в ППССЗ.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</w:t>
      </w:r>
      <w:r w:rsidR="007A55E1" w:rsidRPr="007A55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специальности 38.02.03 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в соответствии с Положением об государственной </w:t>
      </w:r>
      <w:r w:rsidR="00B05F7E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итоговой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аттестации выпускников и включает подготовку и защиту выпускной квалификационной работы</w:t>
      </w:r>
      <w:r w:rsidR="00073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(дипломной работы)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Тематика </w:t>
      </w:r>
      <w:r w:rsidRPr="00C447F9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выпускной квалификационной работы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</w:t>
      </w:r>
      <w:r w:rsidRPr="00C447F9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содержанию одного или нескольких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модулей.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На проведение государственной итоговой аттестации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выпускников отводится </w:t>
      </w:r>
      <w:r w:rsidR="007A5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</w:t>
      </w:r>
      <w:r w:rsidR="007A5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числе: подготовка выпускной квалификационной работы – </w:t>
      </w:r>
      <w:r w:rsidR="007A5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защита выпускной квалификационной работы –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проведения ГИА выпускающей предметной (цикловой) комиссией разработана и утверждена на Педагогическом Совете колледжа и директором Программа государственной итоговой аттестации по специальности, с которой знакомятся студенты. </w:t>
      </w:r>
    </w:p>
    <w:p w:rsidR="00C447F9" w:rsidRPr="00C447F9" w:rsidRDefault="00A716FB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6FB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Оценку подготовленности выпускников осуществляет Государственная экзаменационная комиссия (ГЭК)</w:t>
      </w:r>
      <w:r w:rsidR="00C447F9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председатель которой назначается приказом </w:t>
      </w:r>
      <w:r w:rsidR="00AA5C91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руководителя </w:t>
      </w:r>
      <w:r w:rsidR="00E6033E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Департамента </w:t>
      </w:r>
      <w:r w:rsidR="00AA5C91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r w:rsidR="00235063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AA5C91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Москвы по представлению </w:t>
      </w:r>
      <w:r w:rsidR="00E60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Генерального </w:t>
      </w:r>
      <w:r w:rsidR="00AA5C91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директора колледжа</w:t>
      </w:r>
      <w:r w:rsidR="00C447F9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состав комиссии входят как штатные преподаватели колледжа, так и преподаватели 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родственных колледжей</w:t>
      </w:r>
      <w:r w:rsid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представители сферы труда, общественных организаций, объединений, ассоциаций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пр.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447F9" w:rsidRPr="00C447F9" w:rsidRDefault="00C447F9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3" w:name="_Toc356931033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lastRenderedPageBreak/>
        <w:t xml:space="preserve">7.3.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Требования к выпускной квалификационной работе</w:t>
      </w:r>
      <w:bookmarkEnd w:id="103"/>
    </w:p>
    <w:p w:rsidR="00C447F9" w:rsidRPr="00A226F8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и защита выпускной квалификационной работы – завершающий этап подготовки </w:t>
      </w:r>
      <w:r w:rsidR="00A226F8" w:rsidRPr="00A226F8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операционного логиста</w:t>
      </w:r>
      <w:r w:rsidRPr="00A226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C447F9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ko-KR"/>
        </w:rPr>
        <w:t xml:space="preserve">Квалификация </w:t>
      </w:r>
      <w:r w:rsidR="007A55E1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ko-KR"/>
        </w:rPr>
        <w:t>операционный логист</w:t>
      </w:r>
      <w:r w:rsidRPr="00C447F9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- </w:t>
      </w:r>
      <w:r w:rsidRPr="00C447F9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это степень, отражающая образовательный уровень выпускника, свидетельствующая о наличии фундаментальной подготовки по соответствующей специальности</w:t>
      </w:r>
      <w:r w:rsidRPr="00C447F9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C447F9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и способности к профессиональной деятельности по оказанию </w:t>
      </w:r>
      <w:r w:rsidR="007A55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логистических услуг</w:t>
      </w:r>
      <w:r w:rsidRPr="00C447F9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в учреждениях.</w:t>
      </w:r>
    </w:p>
    <w:p w:rsidR="00C447F9" w:rsidRPr="00C447F9" w:rsidRDefault="00C447F9" w:rsidP="00C447F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программы подготовки специалистов среднего звена,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творческих работах.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выпускной квалификационной работы разрабатывается ведущими преподавателями предметной (цикловой) комиссии с учетом заявок учреждений здравоохранения и работодателей с ежегодной ее корректировкой, утверждается на заседании П(Ц)К. Тематика выпускных (квалификационных) работ должна отражать основные сферы и направления деятельности </w:t>
      </w:r>
      <w:r w:rsidR="007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операционных логистов</w:t>
      </w: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конкретной отрасли, а также выполняемые ими функции в учреждениях различных организационно-правовых форм.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</w:t>
      </w: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качества работы </w:t>
      </w:r>
      <w:r w:rsidR="00835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операционного логиста</w:t>
      </w: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6F8" w:rsidRPr="00C447F9" w:rsidRDefault="00A226F8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F9" w:rsidRPr="007D0E2E" w:rsidRDefault="00C447F9" w:rsidP="007D0E2E">
      <w:pPr>
        <w:pStyle w:val="afff1"/>
        <w:keepNext/>
        <w:pageBreakBefore/>
        <w:widowControl w:val="0"/>
        <w:numPr>
          <w:ilvl w:val="0"/>
          <w:numId w:val="1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04" w:name="_Toc283809693"/>
      <w:bookmarkStart w:id="105" w:name="_Toc356931034"/>
      <w:bookmarkStart w:id="106" w:name="_Toc149688219"/>
      <w:bookmarkStart w:id="107" w:name="_Toc149688275"/>
      <w:bookmarkStart w:id="108" w:name="_Toc149693842"/>
      <w:r w:rsidRPr="007D0E2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ДРУГИЕ НОРМАТИВНО-МЕТОДИЧЕСКИЕ ДОКУМЕНТЫ</w:t>
      </w:r>
      <w:r w:rsidRPr="007D0E2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И МАТЕРИАЛЫ, ОБЕСПЕЧИВАЮЩИЕ КАЧЕСТВО</w:t>
      </w:r>
      <w:r w:rsidRPr="007D0E2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ПОДГОТОВКИ ОБУЧАЮЩИХСЯ</w:t>
      </w:r>
      <w:bookmarkEnd w:id="104"/>
      <w:bookmarkEnd w:id="105"/>
    </w:p>
    <w:p w:rsidR="007D0E2E" w:rsidRDefault="007D0E2E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9" w:name="_Toc283809694"/>
      <w:bookmarkEnd w:id="106"/>
      <w:bookmarkEnd w:id="107"/>
      <w:bookmarkEnd w:id="108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C910B2" w:rsidRPr="009B5168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образовательного процесса в </w:t>
      </w:r>
      <w:proofErr w:type="spellStart"/>
      <w:r w:rsidRPr="009B5168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 «Галактика».</w:t>
      </w:r>
    </w:p>
    <w:p w:rsidR="00C910B2" w:rsidRPr="009B5168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C910B2" w:rsidRPr="009B5168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совете.</w:t>
      </w:r>
    </w:p>
    <w:p w:rsidR="00C910B2" w:rsidRPr="009B5168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обучающихся.</w:t>
      </w:r>
    </w:p>
    <w:p w:rsidR="00C910B2" w:rsidRPr="009B5168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C910B2" w:rsidRPr="009B5168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проведении текущего контроля и промежуточной аттестации студентов.</w:t>
      </w:r>
    </w:p>
    <w:p w:rsidR="00C910B2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учебной и производственной практике. </w:t>
      </w:r>
    </w:p>
    <w:p w:rsidR="00C910B2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об организации образовательной деятельности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0B2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обучения по индивидуальному учебному плану, в том числе ускоренное обучение, в пределах осваиваемой образовательной программы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0B2" w:rsidRPr="002E580C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 подготовке и проведению комплексного экзамена и  комплексного дифференцированного зачета по дисциплинам и междисциплинарным курсам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0B2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утверждении в ПОЧУ </w:t>
      </w:r>
      <w:proofErr w:type="spellStart"/>
      <w:r w:rsidRPr="002E580C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2E580C">
        <w:rPr>
          <w:rFonts w:ascii="Times New Roman" w:eastAsia="Times New Roman" w:hAnsi="Times New Roman" w:cs="Times New Roman"/>
          <w:sz w:val="28"/>
          <w:szCs w:val="28"/>
        </w:rPr>
        <w:t xml:space="preserve"> «Галактика» порядка зачета, результатов освоения обучающимися учебных предметов, курсов, дисциплины (модулей), практики, дополнительных образовательных программ в других организациях,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их образовательную деятельность.</w:t>
      </w:r>
    </w:p>
    <w:p w:rsidR="00C910B2" w:rsidRPr="002E580C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об организации обучения инвалидов и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0B2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оложение о библиотеке.</w:t>
      </w:r>
    </w:p>
    <w:p w:rsidR="00C910B2" w:rsidRPr="009B5168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 порядке пользования учебниками и учебными пособиями обучающимися, порядке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C910B2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C910B2" w:rsidRPr="009B5168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об оказании платных образовательных услуг.</w:t>
      </w:r>
    </w:p>
    <w:p w:rsidR="00C910B2" w:rsidRPr="009B5168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внеаудиторной самостоятельной работы студентов.</w:t>
      </w:r>
    </w:p>
    <w:p w:rsidR="00C910B2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охране труда.</w:t>
      </w:r>
    </w:p>
    <w:p w:rsidR="00C910B2" w:rsidRPr="009B5168" w:rsidRDefault="00C910B2" w:rsidP="00C910B2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дня обучающихся.</w:t>
      </w:r>
    </w:p>
    <w:p w:rsidR="00C910B2" w:rsidRPr="009B5168" w:rsidRDefault="00C910B2" w:rsidP="00C910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рабочих местах имеются утвержденные директором колледжа:</w:t>
      </w:r>
    </w:p>
    <w:p w:rsidR="00C910B2" w:rsidRPr="009B5168" w:rsidRDefault="00C910B2" w:rsidP="00C910B2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C910B2" w:rsidRPr="009B5168" w:rsidRDefault="00C910B2" w:rsidP="00C910B2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C910B2" w:rsidRPr="009B5168" w:rsidRDefault="00C910B2" w:rsidP="00C910B2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C447F9" w:rsidRDefault="00C910B2" w:rsidP="00C910B2">
      <w:pPr>
        <w:widowControl w:val="0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на учебные кабинеты – паспорта учебных кабинетов</w:t>
      </w:r>
      <w:r w:rsidR="00C447F9" w:rsidRPr="00C447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6F8" w:rsidRPr="00C447F9" w:rsidRDefault="00A226F8" w:rsidP="00A226F8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7F9" w:rsidRPr="007D0E2E" w:rsidRDefault="007A55E1" w:rsidP="007D0E2E">
      <w:pPr>
        <w:keepNext/>
        <w:widowControl w:val="0"/>
        <w:numPr>
          <w:ilvl w:val="0"/>
          <w:numId w:val="13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10" w:name="_Toc356931035"/>
      <w:r w:rsidRPr="007D0E2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 </w:t>
      </w:r>
      <w:r w:rsidR="00C447F9" w:rsidRPr="007D0E2E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ВОЗМОЖНОСТИ ПРОДОЛЖЕНИЯ ОБРАЗОВАНИЯ</w:t>
      </w:r>
      <w:bookmarkEnd w:id="109"/>
      <w:bookmarkEnd w:id="110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 по завершению освоения ППССЗ </w:t>
      </w:r>
      <w:r w:rsidR="007A5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55E1" w:rsidRPr="007A55E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38.02.03 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продолжить обучение в высших учебных заведениях по профилю специальности, а также проходить переподготовку и повышение квалификации по соответствующим профессиональным модулям и программам.</w:t>
      </w:r>
    </w:p>
    <w:p w:rsidR="009F4842" w:rsidRPr="00C910B2" w:rsidRDefault="009F4842" w:rsidP="009F484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C447F9" w:rsidRPr="00C447F9" w:rsidRDefault="00713731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Заместитель д</w:t>
      </w:r>
      <w:r w:rsidR="00C447F9"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а</w:t>
      </w:r>
      <w:r w:rsidR="00C447F9"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A3237E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колледжа</w:t>
      </w:r>
    </w:p>
    <w:p w:rsidR="00C447F9" w:rsidRPr="00C447F9" w:rsidRDefault="00C447F9" w:rsidP="003B5B5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                                                    Н.</w:t>
      </w:r>
      <w:r w:rsidR="00A3237E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А. Дударевич</w:t>
      </w:r>
    </w:p>
    <w:p w:rsidR="003D62B6" w:rsidRDefault="003D62B6" w:rsidP="00C447F9">
      <w:pPr>
        <w:jc w:val="center"/>
      </w:pPr>
    </w:p>
    <w:p w:rsidR="00C910B2" w:rsidRDefault="00C910B2" w:rsidP="00C447F9">
      <w:pPr>
        <w:jc w:val="center"/>
      </w:pPr>
    </w:p>
    <w:p w:rsidR="00C910B2" w:rsidRDefault="00C910B2" w:rsidP="00C447F9">
      <w:pPr>
        <w:jc w:val="center"/>
      </w:pPr>
    </w:p>
    <w:p w:rsidR="00C910B2" w:rsidRDefault="00C910B2" w:rsidP="00C447F9">
      <w:pPr>
        <w:jc w:val="center"/>
      </w:pPr>
    </w:p>
    <w:p w:rsidR="00C910B2" w:rsidRDefault="00C910B2" w:rsidP="00C447F9">
      <w:pPr>
        <w:jc w:val="center"/>
      </w:pPr>
    </w:p>
    <w:p w:rsidR="00C910B2" w:rsidRDefault="00C910B2" w:rsidP="00C447F9">
      <w:pPr>
        <w:jc w:val="center"/>
      </w:pPr>
    </w:p>
    <w:p w:rsidR="00C910B2" w:rsidRDefault="00C910B2" w:rsidP="00C447F9">
      <w:pPr>
        <w:jc w:val="center"/>
      </w:pPr>
    </w:p>
    <w:p w:rsidR="00C910B2" w:rsidRDefault="00C910B2" w:rsidP="00C447F9">
      <w:pPr>
        <w:jc w:val="center"/>
      </w:pPr>
    </w:p>
    <w:p w:rsidR="00C910B2" w:rsidRDefault="00C910B2" w:rsidP="00C447F9">
      <w:pPr>
        <w:jc w:val="center"/>
      </w:pPr>
    </w:p>
    <w:p w:rsidR="00C910B2" w:rsidRDefault="00C910B2" w:rsidP="00C447F9">
      <w:pPr>
        <w:jc w:val="center"/>
      </w:pPr>
    </w:p>
    <w:p w:rsidR="00C910B2" w:rsidRPr="00C910B2" w:rsidRDefault="00C910B2" w:rsidP="00C447F9">
      <w:pPr>
        <w:jc w:val="center"/>
        <w:rPr>
          <w:rFonts w:ascii="Times New Roman" w:hAnsi="Times New Roman" w:cs="Times New Roman"/>
          <w:b/>
          <w:sz w:val="32"/>
        </w:rPr>
      </w:pPr>
      <w:r w:rsidRPr="00C910B2">
        <w:rPr>
          <w:rFonts w:ascii="Times New Roman" w:hAnsi="Times New Roman" w:cs="Times New Roman"/>
          <w:b/>
          <w:sz w:val="32"/>
        </w:rPr>
        <w:t>ПРИЛОЖЕНИЯ</w:t>
      </w:r>
    </w:p>
    <w:sectPr w:rsidR="00C910B2" w:rsidRPr="00C910B2" w:rsidSect="00A3237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9E" w:rsidRDefault="003E5B9E" w:rsidP="00A3237E">
      <w:pPr>
        <w:spacing w:after="0" w:line="240" w:lineRule="auto"/>
      </w:pPr>
      <w:r>
        <w:separator/>
      </w:r>
    </w:p>
  </w:endnote>
  <w:endnote w:type="continuationSeparator" w:id="0">
    <w:p w:rsidR="003E5B9E" w:rsidRDefault="003E5B9E" w:rsidP="00A3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449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B1942" w:rsidRPr="00A3237E" w:rsidRDefault="00CB1942">
        <w:pPr>
          <w:pStyle w:val="a8"/>
          <w:jc w:val="right"/>
          <w:rPr>
            <w:sz w:val="24"/>
          </w:rPr>
        </w:pPr>
        <w:r w:rsidRPr="00A3237E">
          <w:rPr>
            <w:sz w:val="24"/>
          </w:rPr>
          <w:fldChar w:fldCharType="begin"/>
        </w:r>
        <w:r w:rsidRPr="00A3237E">
          <w:rPr>
            <w:sz w:val="24"/>
          </w:rPr>
          <w:instrText>PAGE   \* MERGEFORMAT</w:instrText>
        </w:r>
        <w:r w:rsidRPr="00A3237E">
          <w:rPr>
            <w:sz w:val="24"/>
          </w:rPr>
          <w:fldChar w:fldCharType="separate"/>
        </w:r>
        <w:r w:rsidR="00E75B4A">
          <w:rPr>
            <w:noProof/>
            <w:sz w:val="24"/>
          </w:rPr>
          <w:t>68</w:t>
        </w:r>
        <w:r w:rsidRPr="00A3237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9E" w:rsidRDefault="003E5B9E" w:rsidP="00A3237E">
      <w:pPr>
        <w:spacing w:after="0" w:line="240" w:lineRule="auto"/>
      </w:pPr>
      <w:r>
        <w:separator/>
      </w:r>
    </w:p>
  </w:footnote>
  <w:footnote w:type="continuationSeparator" w:id="0">
    <w:p w:rsidR="003E5B9E" w:rsidRDefault="003E5B9E" w:rsidP="00A3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CB4FB6"/>
    <w:multiLevelType w:val="multilevel"/>
    <w:tmpl w:val="219001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1B33A21"/>
    <w:multiLevelType w:val="hybridMultilevel"/>
    <w:tmpl w:val="EB245A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763C9"/>
    <w:multiLevelType w:val="hybridMultilevel"/>
    <w:tmpl w:val="16BA3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7D7554"/>
    <w:multiLevelType w:val="multilevel"/>
    <w:tmpl w:val="49D6E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2756CC8"/>
    <w:multiLevelType w:val="hybridMultilevel"/>
    <w:tmpl w:val="EBD60996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710F5"/>
    <w:multiLevelType w:val="hybridMultilevel"/>
    <w:tmpl w:val="8A9289B6"/>
    <w:lvl w:ilvl="0" w:tplc="A1A6D6D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363F2D"/>
    <w:multiLevelType w:val="hybridMultilevel"/>
    <w:tmpl w:val="7AB8447C"/>
    <w:lvl w:ilvl="0" w:tplc="B37AEA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B258BC"/>
    <w:multiLevelType w:val="hybridMultilevel"/>
    <w:tmpl w:val="E14E2928"/>
    <w:lvl w:ilvl="0" w:tplc="39B2EE80">
      <w:numFmt w:val="bullet"/>
      <w:lvlText w:val="-"/>
      <w:lvlJc w:val="left"/>
      <w:pPr>
        <w:tabs>
          <w:tab w:val="num" w:pos="1860"/>
        </w:tabs>
        <w:ind w:left="1860" w:hanging="360"/>
      </w:pPr>
      <w:rPr>
        <w:b w:val="0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6821AB6"/>
    <w:multiLevelType w:val="hybridMultilevel"/>
    <w:tmpl w:val="9F12E41A"/>
    <w:lvl w:ilvl="0" w:tplc="774404E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  <w:num w:numId="14">
    <w:abstractNumId w:val="2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9D"/>
    <w:rsid w:val="00015D11"/>
    <w:rsid w:val="00026936"/>
    <w:rsid w:val="00031C6D"/>
    <w:rsid w:val="00037E7F"/>
    <w:rsid w:val="00042064"/>
    <w:rsid w:val="000735D5"/>
    <w:rsid w:val="000955A6"/>
    <w:rsid w:val="000A0D7E"/>
    <w:rsid w:val="000A774C"/>
    <w:rsid w:val="00124A48"/>
    <w:rsid w:val="001604B8"/>
    <w:rsid w:val="001621D5"/>
    <w:rsid w:val="00177005"/>
    <w:rsid w:val="001A7F17"/>
    <w:rsid w:val="001B3B5E"/>
    <w:rsid w:val="001F0E1D"/>
    <w:rsid w:val="0020145E"/>
    <w:rsid w:val="002147B3"/>
    <w:rsid w:val="00214D07"/>
    <w:rsid w:val="002322F8"/>
    <w:rsid w:val="00235063"/>
    <w:rsid w:val="002509EC"/>
    <w:rsid w:val="002928DF"/>
    <w:rsid w:val="002A6231"/>
    <w:rsid w:val="002A6792"/>
    <w:rsid w:val="002B3AFE"/>
    <w:rsid w:val="002B74DC"/>
    <w:rsid w:val="002F7A2C"/>
    <w:rsid w:val="003008A7"/>
    <w:rsid w:val="003012ED"/>
    <w:rsid w:val="00307967"/>
    <w:rsid w:val="0034583B"/>
    <w:rsid w:val="00395BCA"/>
    <w:rsid w:val="003B5B5E"/>
    <w:rsid w:val="003C5800"/>
    <w:rsid w:val="003D62B6"/>
    <w:rsid w:val="003E47B6"/>
    <w:rsid w:val="003E5B9E"/>
    <w:rsid w:val="003E6AA6"/>
    <w:rsid w:val="003E7CB0"/>
    <w:rsid w:val="003F5FC0"/>
    <w:rsid w:val="003F715D"/>
    <w:rsid w:val="004026B6"/>
    <w:rsid w:val="00421E1D"/>
    <w:rsid w:val="00444A12"/>
    <w:rsid w:val="00452A53"/>
    <w:rsid w:val="004708EF"/>
    <w:rsid w:val="004801FE"/>
    <w:rsid w:val="00487624"/>
    <w:rsid w:val="00497861"/>
    <w:rsid w:val="004A6159"/>
    <w:rsid w:val="004E58F8"/>
    <w:rsid w:val="00513F14"/>
    <w:rsid w:val="00533FEC"/>
    <w:rsid w:val="0055279B"/>
    <w:rsid w:val="00564613"/>
    <w:rsid w:val="005A6AA9"/>
    <w:rsid w:val="005C50AE"/>
    <w:rsid w:val="005F23B0"/>
    <w:rsid w:val="006147AA"/>
    <w:rsid w:val="006458EF"/>
    <w:rsid w:val="00646F31"/>
    <w:rsid w:val="006656B2"/>
    <w:rsid w:val="00683132"/>
    <w:rsid w:val="006B4340"/>
    <w:rsid w:val="00713731"/>
    <w:rsid w:val="0075092E"/>
    <w:rsid w:val="0076489F"/>
    <w:rsid w:val="007748B6"/>
    <w:rsid w:val="007A55E1"/>
    <w:rsid w:val="007D0E10"/>
    <w:rsid w:val="007D0E2E"/>
    <w:rsid w:val="007E519C"/>
    <w:rsid w:val="007E756D"/>
    <w:rsid w:val="0082138C"/>
    <w:rsid w:val="0083591F"/>
    <w:rsid w:val="00853E1D"/>
    <w:rsid w:val="00862DDB"/>
    <w:rsid w:val="00871C21"/>
    <w:rsid w:val="00881888"/>
    <w:rsid w:val="0088633D"/>
    <w:rsid w:val="008D652C"/>
    <w:rsid w:val="008D6D1C"/>
    <w:rsid w:val="008E598C"/>
    <w:rsid w:val="008F1F33"/>
    <w:rsid w:val="00907981"/>
    <w:rsid w:val="00914129"/>
    <w:rsid w:val="009664EB"/>
    <w:rsid w:val="00971896"/>
    <w:rsid w:val="009A2D4A"/>
    <w:rsid w:val="009A53BB"/>
    <w:rsid w:val="009B1733"/>
    <w:rsid w:val="009B4AC7"/>
    <w:rsid w:val="009D368C"/>
    <w:rsid w:val="009F4842"/>
    <w:rsid w:val="00A10B7E"/>
    <w:rsid w:val="00A226F8"/>
    <w:rsid w:val="00A3237E"/>
    <w:rsid w:val="00A34A06"/>
    <w:rsid w:val="00A431E3"/>
    <w:rsid w:val="00A53836"/>
    <w:rsid w:val="00A716FB"/>
    <w:rsid w:val="00A71801"/>
    <w:rsid w:val="00AA5C91"/>
    <w:rsid w:val="00AA6853"/>
    <w:rsid w:val="00AE6794"/>
    <w:rsid w:val="00B05F7E"/>
    <w:rsid w:val="00B4613E"/>
    <w:rsid w:val="00B477B8"/>
    <w:rsid w:val="00B9258A"/>
    <w:rsid w:val="00BF4926"/>
    <w:rsid w:val="00C22FBD"/>
    <w:rsid w:val="00C447F9"/>
    <w:rsid w:val="00C700A1"/>
    <w:rsid w:val="00C910B2"/>
    <w:rsid w:val="00CA0B9D"/>
    <w:rsid w:val="00CB1942"/>
    <w:rsid w:val="00CC3DB7"/>
    <w:rsid w:val="00CD7CA6"/>
    <w:rsid w:val="00CF491D"/>
    <w:rsid w:val="00CF60EF"/>
    <w:rsid w:val="00D75929"/>
    <w:rsid w:val="00DB4218"/>
    <w:rsid w:val="00DF0E4A"/>
    <w:rsid w:val="00E11E31"/>
    <w:rsid w:val="00E27FAB"/>
    <w:rsid w:val="00E3045A"/>
    <w:rsid w:val="00E40783"/>
    <w:rsid w:val="00E6033E"/>
    <w:rsid w:val="00E75B4A"/>
    <w:rsid w:val="00EA7A8B"/>
    <w:rsid w:val="00EB1A12"/>
    <w:rsid w:val="00EC4DB0"/>
    <w:rsid w:val="00ED1D1F"/>
    <w:rsid w:val="00ED2B0E"/>
    <w:rsid w:val="00ED48C5"/>
    <w:rsid w:val="00F0030D"/>
    <w:rsid w:val="00F36224"/>
    <w:rsid w:val="00F622D5"/>
    <w:rsid w:val="00FA09D6"/>
    <w:rsid w:val="00FD2536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7005"/>
  </w:style>
  <w:style w:type="paragraph" w:styleId="1">
    <w:name w:val="heading 1"/>
    <w:basedOn w:val="a0"/>
    <w:next w:val="a0"/>
    <w:link w:val="10"/>
    <w:qFormat/>
    <w:rsid w:val="00C447F9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447F9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447F9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C447F9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C447F9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F484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7F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447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447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447F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447F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C447F9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C447F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C447F9"/>
  </w:style>
  <w:style w:type="paragraph" w:customStyle="1" w:styleId="12">
    <w:name w:val="Знак1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C447F9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C447F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C447F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C447F9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C447F9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C447F9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C447F9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C447F9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C447F9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C447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C447F9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C447F9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44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C447F9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C447F9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C447F9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C447F9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C447F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C447F9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C447F9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C447F9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C447F9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C447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C447F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C447F9"/>
    <w:rPr>
      <w:rFonts w:cs="Times New Roman"/>
    </w:rPr>
  </w:style>
  <w:style w:type="character" w:customStyle="1" w:styleId="spelle">
    <w:name w:val="spelle"/>
    <w:basedOn w:val="a1"/>
    <w:rsid w:val="00C447F9"/>
    <w:rPr>
      <w:rFonts w:cs="Times New Roman"/>
    </w:rPr>
  </w:style>
  <w:style w:type="paragraph" w:styleId="af3">
    <w:name w:val="Body Text"/>
    <w:basedOn w:val="a0"/>
    <w:link w:val="af4"/>
    <w:rsid w:val="00C447F9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C447F9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C447F9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C44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C447F9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C447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C447F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C447F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C447F9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C447F9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C447F9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C447F9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C447F9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C447F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C447F9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C447F9"/>
    <w:rPr>
      <w:rFonts w:cs="Times New Roman"/>
      <w:color w:val="006600"/>
    </w:rPr>
  </w:style>
  <w:style w:type="paragraph" w:customStyle="1" w:styleId="afb">
    <w:name w:val="Стиль_Рабочий"/>
    <w:basedOn w:val="a0"/>
    <w:rsid w:val="00C447F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C447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C447F9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447F9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C447F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C447F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447F9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C447F9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C447F9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C447F9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C447F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C447F9"/>
    <w:rPr>
      <w:rFonts w:ascii="Symbol" w:hAnsi="Symbol"/>
    </w:rPr>
  </w:style>
  <w:style w:type="character" w:customStyle="1" w:styleId="WW8Num1z1">
    <w:name w:val="WW8Num1z1"/>
    <w:rsid w:val="00C447F9"/>
    <w:rPr>
      <w:rFonts w:ascii="Courier New" w:hAnsi="Courier New"/>
    </w:rPr>
  </w:style>
  <w:style w:type="character" w:customStyle="1" w:styleId="WW8Num1z2">
    <w:name w:val="WW8Num1z2"/>
    <w:rsid w:val="00C447F9"/>
    <w:rPr>
      <w:rFonts w:ascii="Wingdings" w:hAnsi="Wingdings"/>
    </w:rPr>
  </w:style>
  <w:style w:type="character" w:customStyle="1" w:styleId="WW8Num2z0">
    <w:name w:val="WW8Num2z0"/>
    <w:rsid w:val="00C447F9"/>
    <w:rPr>
      <w:rFonts w:ascii="Symbol" w:hAnsi="Symbol"/>
    </w:rPr>
  </w:style>
  <w:style w:type="character" w:customStyle="1" w:styleId="WW8Num3z0">
    <w:name w:val="WW8Num3z0"/>
    <w:rsid w:val="00C447F9"/>
    <w:rPr>
      <w:rFonts w:ascii="Symbol" w:hAnsi="Symbol"/>
    </w:rPr>
  </w:style>
  <w:style w:type="character" w:customStyle="1" w:styleId="WW8Num3z1">
    <w:name w:val="WW8Num3z1"/>
    <w:rsid w:val="00C447F9"/>
    <w:rPr>
      <w:rFonts w:ascii="Courier New" w:hAnsi="Courier New"/>
    </w:rPr>
  </w:style>
  <w:style w:type="character" w:customStyle="1" w:styleId="WW8Num3z2">
    <w:name w:val="WW8Num3z2"/>
    <w:rsid w:val="00C447F9"/>
    <w:rPr>
      <w:rFonts w:ascii="Wingdings" w:hAnsi="Wingdings"/>
    </w:rPr>
  </w:style>
  <w:style w:type="character" w:customStyle="1" w:styleId="WW8Num4z0">
    <w:name w:val="WW8Num4z0"/>
    <w:rsid w:val="00C447F9"/>
    <w:rPr>
      <w:rFonts w:ascii="Symbol" w:hAnsi="Symbol"/>
    </w:rPr>
  </w:style>
  <w:style w:type="character" w:customStyle="1" w:styleId="WW8Num5z0">
    <w:name w:val="WW8Num5z0"/>
    <w:rsid w:val="00C447F9"/>
    <w:rPr>
      <w:rFonts w:ascii="Symbol" w:hAnsi="Symbol"/>
      <w:sz w:val="22"/>
    </w:rPr>
  </w:style>
  <w:style w:type="character" w:customStyle="1" w:styleId="WW8Num3z3">
    <w:name w:val="WW8Num3z3"/>
    <w:rsid w:val="00C447F9"/>
    <w:rPr>
      <w:rFonts w:ascii="Symbol" w:hAnsi="Symbol"/>
    </w:rPr>
  </w:style>
  <w:style w:type="character" w:customStyle="1" w:styleId="27">
    <w:name w:val="Основной шрифт абзаца2"/>
    <w:rsid w:val="00C447F9"/>
  </w:style>
  <w:style w:type="character" w:customStyle="1" w:styleId="WW8Num2z1">
    <w:name w:val="WW8Num2z1"/>
    <w:rsid w:val="00C447F9"/>
    <w:rPr>
      <w:rFonts w:ascii="Courier New" w:hAnsi="Courier New"/>
    </w:rPr>
  </w:style>
  <w:style w:type="character" w:customStyle="1" w:styleId="WW8Num2z2">
    <w:name w:val="WW8Num2z2"/>
    <w:rsid w:val="00C447F9"/>
    <w:rPr>
      <w:rFonts w:ascii="Wingdings" w:hAnsi="Wingdings"/>
    </w:rPr>
  </w:style>
  <w:style w:type="character" w:customStyle="1" w:styleId="WW8Num6z0">
    <w:name w:val="WW8Num6z0"/>
    <w:rsid w:val="00C447F9"/>
    <w:rPr>
      <w:rFonts w:ascii="Symbol" w:hAnsi="Symbol"/>
      <w:color w:val="auto"/>
    </w:rPr>
  </w:style>
  <w:style w:type="character" w:customStyle="1" w:styleId="WW8Num6z1">
    <w:name w:val="WW8Num6z1"/>
    <w:rsid w:val="00C447F9"/>
    <w:rPr>
      <w:rFonts w:ascii="Courier New" w:hAnsi="Courier New"/>
    </w:rPr>
  </w:style>
  <w:style w:type="character" w:customStyle="1" w:styleId="WW8Num6z2">
    <w:name w:val="WW8Num6z2"/>
    <w:rsid w:val="00C447F9"/>
    <w:rPr>
      <w:rFonts w:ascii="Wingdings" w:hAnsi="Wingdings"/>
    </w:rPr>
  </w:style>
  <w:style w:type="character" w:customStyle="1" w:styleId="WW8Num6z3">
    <w:name w:val="WW8Num6z3"/>
    <w:rsid w:val="00C447F9"/>
    <w:rPr>
      <w:rFonts w:ascii="Symbol" w:hAnsi="Symbol"/>
    </w:rPr>
  </w:style>
  <w:style w:type="character" w:customStyle="1" w:styleId="WW8Num7z0">
    <w:name w:val="WW8Num7z0"/>
    <w:rsid w:val="00C447F9"/>
    <w:rPr>
      <w:rFonts w:ascii="Symbol" w:hAnsi="Symbol"/>
    </w:rPr>
  </w:style>
  <w:style w:type="character" w:customStyle="1" w:styleId="WW8Num7z1">
    <w:name w:val="WW8Num7z1"/>
    <w:rsid w:val="00C447F9"/>
    <w:rPr>
      <w:rFonts w:ascii="Courier New" w:hAnsi="Courier New"/>
    </w:rPr>
  </w:style>
  <w:style w:type="character" w:customStyle="1" w:styleId="WW8Num7z2">
    <w:name w:val="WW8Num7z2"/>
    <w:rsid w:val="00C447F9"/>
    <w:rPr>
      <w:rFonts w:ascii="Wingdings" w:hAnsi="Wingdings"/>
    </w:rPr>
  </w:style>
  <w:style w:type="character" w:customStyle="1" w:styleId="WW8Num8z0">
    <w:name w:val="WW8Num8z0"/>
    <w:rsid w:val="00C447F9"/>
    <w:rPr>
      <w:rFonts w:ascii="Symbol" w:hAnsi="Symbol"/>
      <w:sz w:val="22"/>
    </w:rPr>
  </w:style>
  <w:style w:type="character" w:customStyle="1" w:styleId="WW8Num8z1">
    <w:name w:val="WW8Num8z1"/>
    <w:rsid w:val="00C447F9"/>
    <w:rPr>
      <w:rFonts w:ascii="Courier New" w:hAnsi="Courier New"/>
    </w:rPr>
  </w:style>
  <w:style w:type="character" w:customStyle="1" w:styleId="WW8Num8z2">
    <w:name w:val="WW8Num8z2"/>
    <w:rsid w:val="00C447F9"/>
    <w:rPr>
      <w:rFonts w:ascii="Wingdings" w:hAnsi="Wingdings"/>
    </w:rPr>
  </w:style>
  <w:style w:type="character" w:customStyle="1" w:styleId="WW8Num8z3">
    <w:name w:val="WW8Num8z3"/>
    <w:rsid w:val="00C447F9"/>
    <w:rPr>
      <w:rFonts w:ascii="Symbol" w:hAnsi="Symbol"/>
    </w:rPr>
  </w:style>
  <w:style w:type="character" w:customStyle="1" w:styleId="WW8Num9z0">
    <w:name w:val="WW8Num9z0"/>
    <w:rsid w:val="00C447F9"/>
    <w:rPr>
      <w:rFonts w:ascii="Symbol" w:hAnsi="Symbol"/>
    </w:rPr>
  </w:style>
  <w:style w:type="character" w:customStyle="1" w:styleId="WW8Num9z1">
    <w:name w:val="WW8Num9z1"/>
    <w:rsid w:val="00C447F9"/>
    <w:rPr>
      <w:rFonts w:ascii="Courier New" w:hAnsi="Courier New"/>
    </w:rPr>
  </w:style>
  <w:style w:type="character" w:customStyle="1" w:styleId="WW8Num9z2">
    <w:name w:val="WW8Num9z2"/>
    <w:rsid w:val="00C447F9"/>
    <w:rPr>
      <w:rFonts w:ascii="Wingdings" w:hAnsi="Wingdings"/>
    </w:rPr>
  </w:style>
  <w:style w:type="character" w:customStyle="1" w:styleId="WW8Num10z0">
    <w:name w:val="WW8Num10z0"/>
    <w:rsid w:val="00C447F9"/>
    <w:rPr>
      <w:rFonts w:ascii="Symbol" w:hAnsi="Symbol"/>
      <w:color w:val="auto"/>
      <w:sz w:val="22"/>
    </w:rPr>
  </w:style>
  <w:style w:type="character" w:customStyle="1" w:styleId="WW8Num10z1">
    <w:name w:val="WW8Num10z1"/>
    <w:rsid w:val="00C447F9"/>
    <w:rPr>
      <w:rFonts w:ascii="Courier New" w:hAnsi="Courier New"/>
    </w:rPr>
  </w:style>
  <w:style w:type="character" w:customStyle="1" w:styleId="WW8Num10z2">
    <w:name w:val="WW8Num10z2"/>
    <w:rsid w:val="00C447F9"/>
    <w:rPr>
      <w:rFonts w:ascii="Wingdings" w:hAnsi="Wingdings"/>
    </w:rPr>
  </w:style>
  <w:style w:type="character" w:customStyle="1" w:styleId="WW8Num10z3">
    <w:name w:val="WW8Num10z3"/>
    <w:rsid w:val="00C447F9"/>
    <w:rPr>
      <w:rFonts w:ascii="Symbol" w:hAnsi="Symbol"/>
    </w:rPr>
  </w:style>
  <w:style w:type="character" w:customStyle="1" w:styleId="WW8Num11z0">
    <w:name w:val="WW8Num11z0"/>
    <w:rsid w:val="00C447F9"/>
    <w:rPr>
      <w:rFonts w:ascii="Symbol" w:hAnsi="Symbol"/>
    </w:rPr>
  </w:style>
  <w:style w:type="character" w:customStyle="1" w:styleId="WW8Num11z1">
    <w:name w:val="WW8Num11z1"/>
    <w:rsid w:val="00C447F9"/>
    <w:rPr>
      <w:rFonts w:ascii="Courier New" w:hAnsi="Courier New"/>
    </w:rPr>
  </w:style>
  <w:style w:type="character" w:customStyle="1" w:styleId="WW8Num11z2">
    <w:name w:val="WW8Num11z2"/>
    <w:rsid w:val="00C447F9"/>
    <w:rPr>
      <w:rFonts w:ascii="Wingdings" w:hAnsi="Wingdings"/>
    </w:rPr>
  </w:style>
  <w:style w:type="character" w:customStyle="1" w:styleId="WW8Num12z0">
    <w:name w:val="WW8Num12z0"/>
    <w:rsid w:val="00C447F9"/>
    <w:rPr>
      <w:rFonts w:ascii="Symbol" w:hAnsi="Symbol"/>
    </w:rPr>
  </w:style>
  <w:style w:type="character" w:customStyle="1" w:styleId="WW8Num12z1">
    <w:name w:val="WW8Num12z1"/>
    <w:rsid w:val="00C447F9"/>
    <w:rPr>
      <w:rFonts w:ascii="Courier New" w:hAnsi="Courier New"/>
    </w:rPr>
  </w:style>
  <w:style w:type="character" w:customStyle="1" w:styleId="WW8Num12z2">
    <w:name w:val="WW8Num12z2"/>
    <w:rsid w:val="00C447F9"/>
    <w:rPr>
      <w:rFonts w:ascii="Wingdings" w:hAnsi="Wingdings"/>
    </w:rPr>
  </w:style>
  <w:style w:type="character" w:customStyle="1" w:styleId="WW8Num13z0">
    <w:name w:val="WW8Num13z0"/>
    <w:rsid w:val="00C447F9"/>
    <w:rPr>
      <w:rFonts w:ascii="Symbol" w:hAnsi="Symbol"/>
    </w:rPr>
  </w:style>
  <w:style w:type="character" w:customStyle="1" w:styleId="WW8Num13z1">
    <w:name w:val="WW8Num13z1"/>
    <w:rsid w:val="00C447F9"/>
    <w:rPr>
      <w:rFonts w:ascii="Courier New" w:hAnsi="Courier New"/>
    </w:rPr>
  </w:style>
  <w:style w:type="character" w:customStyle="1" w:styleId="WW8Num13z2">
    <w:name w:val="WW8Num13z2"/>
    <w:rsid w:val="00C447F9"/>
    <w:rPr>
      <w:rFonts w:ascii="Wingdings" w:hAnsi="Wingdings"/>
    </w:rPr>
  </w:style>
  <w:style w:type="character" w:customStyle="1" w:styleId="WW8Num14z0">
    <w:name w:val="WW8Num14z0"/>
    <w:rsid w:val="00C447F9"/>
    <w:rPr>
      <w:rFonts w:ascii="Symbol" w:hAnsi="Symbol"/>
    </w:rPr>
  </w:style>
  <w:style w:type="character" w:customStyle="1" w:styleId="WW8Num14z1">
    <w:name w:val="WW8Num14z1"/>
    <w:rsid w:val="00C447F9"/>
    <w:rPr>
      <w:rFonts w:ascii="Courier New" w:hAnsi="Courier New"/>
    </w:rPr>
  </w:style>
  <w:style w:type="character" w:customStyle="1" w:styleId="WW8Num14z2">
    <w:name w:val="WW8Num14z2"/>
    <w:rsid w:val="00C447F9"/>
    <w:rPr>
      <w:rFonts w:ascii="Wingdings" w:hAnsi="Wingdings"/>
    </w:rPr>
  </w:style>
  <w:style w:type="character" w:customStyle="1" w:styleId="WW8Num15z0">
    <w:name w:val="WW8Num15z0"/>
    <w:rsid w:val="00C447F9"/>
    <w:rPr>
      <w:rFonts w:ascii="Symbol" w:hAnsi="Symbol"/>
    </w:rPr>
  </w:style>
  <w:style w:type="character" w:customStyle="1" w:styleId="WW8NumSt2z0">
    <w:name w:val="WW8NumSt2z0"/>
    <w:rsid w:val="00C447F9"/>
    <w:rPr>
      <w:rFonts w:ascii="Symbol" w:hAnsi="Symbol"/>
      <w:sz w:val="22"/>
    </w:rPr>
  </w:style>
  <w:style w:type="character" w:customStyle="1" w:styleId="WW8NumSt2z1">
    <w:name w:val="WW8NumSt2z1"/>
    <w:rsid w:val="00C447F9"/>
    <w:rPr>
      <w:rFonts w:ascii="Courier New" w:hAnsi="Courier New"/>
    </w:rPr>
  </w:style>
  <w:style w:type="character" w:customStyle="1" w:styleId="WW8NumSt2z2">
    <w:name w:val="WW8NumSt2z2"/>
    <w:rsid w:val="00C447F9"/>
    <w:rPr>
      <w:rFonts w:ascii="Wingdings" w:hAnsi="Wingdings"/>
    </w:rPr>
  </w:style>
  <w:style w:type="character" w:customStyle="1" w:styleId="WW8NumSt2z3">
    <w:name w:val="WW8NumSt2z3"/>
    <w:rsid w:val="00C447F9"/>
    <w:rPr>
      <w:rFonts w:ascii="Symbol" w:hAnsi="Symbol"/>
    </w:rPr>
  </w:style>
  <w:style w:type="character" w:customStyle="1" w:styleId="1a">
    <w:name w:val="Основной шрифт абзаца1"/>
    <w:rsid w:val="00C447F9"/>
  </w:style>
  <w:style w:type="character" w:customStyle="1" w:styleId="afe">
    <w:name w:val="Символ сноски"/>
    <w:basedOn w:val="a1"/>
    <w:rsid w:val="00C447F9"/>
    <w:rPr>
      <w:rFonts w:cs="Times New Roman"/>
      <w:vertAlign w:val="superscript"/>
    </w:rPr>
  </w:style>
  <w:style w:type="character" w:customStyle="1" w:styleId="aff">
    <w:name w:val="Символы концевой сноски"/>
    <w:rsid w:val="00C447F9"/>
  </w:style>
  <w:style w:type="paragraph" w:customStyle="1" w:styleId="aff0">
    <w:name w:val="Заголовок"/>
    <w:basedOn w:val="a0"/>
    <w:next w:val="af3"/>
    <w:rsid w:val="00C447F9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C447F9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C447F9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C447F9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C447F9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C447F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C447F9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C447F9"/>
  </w:style>
  <w:style w:type="paragraph" w:customStyle="1" w:styleId="aff6">
    <w:name w:val="параграф"/>
    <w:basedOn w:val="a0"/>
    <w:rsid w:val="00C447F9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C447F9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C447F9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C447F9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C447F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C447F9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C447F9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C447F9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C447F9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C44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44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C447F9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C447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C447F9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C447F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C447F9"/>
    <w:rPr>
      <w:b/>
      <w:bCs/>
    </w:rPr>
  </w:style>
  <w:style w:type="character" w:customStyle="1" w:styleId="affc">
    <w:name w:val="Тема примечания Знак"/>
    <w:basedOn w:val="affa"/>
    <w:link w:val="affb"/>
    <w:rsid w:val="00C44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C447F9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C447F9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C447F9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C447F9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C447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C447F9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C447F9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C447F9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9F4842"/>
    <w:rPr>
      <w:rFonts w:ascii="Arial" w:eastAsia="Times New Roman" w:hAnsi="Arial" w:cs="Arial"/>
      <w:lang w:eastAsia="ru-RU"/>
    </w:rPr>
  </w:style>
  <w:style w:type="paragraph" w:customStyle="1" w:styleId="62">
    <w:name w:val="заголовок 6"/>
    <w:basedOn w:val="a0"/>
    <w:next w:val="a0"/>
    <w:rsid w:val="009F48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4842"/>
  </w:style>
  <w:style w:type="table" w:customStyle="1" w:styleId="1f1">
    <w:name w:val="Сетка таблицы1"/>
    <w:basedOn w:val="a2"/>
    <w:next w:val="afff0"/>
    <w:uiPriority w:val="59"/>
    <w:rsid w:val="00E3045A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7005"/>
  </w:style>
  <w:style w:type="paragraph" w:styleId="1">
    <w:name w:val="heading 1"/>
    <w:basedOn w:val="a0"/>
    <w:next w:val="a0"/>
    <w:link w:val="10"/>
    <w:qFormat/>
    <w:rsid w:val="00C447F9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447F9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447F9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C447F9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C447F9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F484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7F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447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447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447F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447F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C447F9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C447F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C447F9"/>
  </w:style>
  <w:style w:type="paragraph" w:customStyle="1" w:styleId="12">
    <w:name w:val="Знак1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C447F9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C447F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C447F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C447F9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C447F9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C447F9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C447F9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C447F9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C447F9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C447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C447F9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C447F9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44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C447F9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C447F9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C447F9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C447F9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C447F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C447F9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C447F9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C447F9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C447F9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C447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C447F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C447F9"/>
    <w:rPr>
      <w:rFonts w:cs="Times New Roman"/>
    </w:rPr>
  </w:style>
  <w:style w:type="character" w:customStyle="1" w:styleId="spelle">
    <w:name w:val="spelle"/>
    <w:basedOn w:val="a1"/>
    <w:rsid w:val="00C447F9"/>
    <w:rPr>
      <w:rFonts w:cs="Times New Roman"/>
    </w:rPr>
  </w:style>
  <w:style w:type="paragraph" w:styleId="af3">
    <w:name w:val="Body Text"/>
    <w:basedOn w:val="a0"/>
    <w:link w:val="af4"/>
    <w:rsid w:val="00C447F9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C447F9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C447F9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C44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C447F9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C447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C447F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C447F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C447F9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C447F9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C447F9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C447F9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C447F9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C447F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C447F9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C447F9"/>
    <w:rPr>
      <w:rFonts w:cs="Times New Roman"/>
      <w:color w:val="006600"/>
    </w:rPr>
  </w:style>
  <w:style w:type="paragraph" w:customStyle="1" w:styleId="afb">
    <w:name w:val="Стиль_Рабочий"/>
    <w:basedOn w:val="a0"/>
    <w:rsid w:val="00C447F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C447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C447F9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447F9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C447F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C447F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447F9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C447F9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C447F9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C447F9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C447F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C447F9"/>
    <w:rPr>
      <w:rFonts w:ascii="Symbol" w:hAnsi="Symbol"/>
    </w:rPr>
  </w:style>
  <w:style w:type="character" w:customStyle="1" w:styleId="WW8Num1z1">
    <w:name w:val="WW8Num1z1"/>
    <w:rsid w:val="00C447F9"/>
    <w:rPr>
      <w:rFonts w:ascii="Courier New" w:hAnsi="Courier New"/>
    </w:rPr>
  </w:style>
  <w:style w:type="character" w:customStyle="1" w:styleId="WW8Num1z2">
    <w:name w:val="WW8Num1z2"/>
    <w:rsid w:val="00C447F9"/>
    <w:rPr>
      <w:rFonts w:ascii="Wingdings" w:hAnsi="Wingdings"/>
    </w:rPr>
  </w:style>
  <w:style w:type="character" w:customStyle="1" w:styleId="WW8Num2z0">
    <w:name w:val="WW8Num2z0"/>
    <w:rsid w:val="00C447F9"/>
    <w:rPr>
      <w:rFonts w:ascii="Symbol" w:hAnsi="Symbol"/>
    </w:rPr>
  </w:style>
  <w:style w:type="character" w:customStyle="1" w:styleId="WW8Num3z0">
    <w:name w:val="WW8Num3z0"/>
    <w:rsid w:val="00C447F9"/>
    <w:rPr>
      <w:rFonts w:ascii="Symbol" w:hAnsi="Symbol"/>
    </w:rPr>
  </w:style>
  <w:style w:type="character" w:customStyle="1" w:styleId="WW8Num3z1">
    <w:name w:val="WW8Num3z1"/>
    <w:rsid w:val="00C447F9"/>
    <w:rPr>
      <w:rFonts w:ascii="Courier New" w:hAnsi="Courier New"/>
    </w:rPr>
  </w:style>
  <w:style w:type="character" w:customStyle="1" w:styleId="WW8Num3z2">
    <w:name w:val="WW8Num3z2"/>
    <w:rsid w:val="00C447F9"/>
    <w:rPr>
      <w:rFonts w:ascii="Wingdings" w:hAnsi="Wingdings"/>
    </w:rPr>
  </w:style>
  <w:style w:type="character" w:customStyle="1" w:styleId="WW8Num4z0">
    <w:name w:val="WW8Num4z0"/>
    <w:rsid w:val="00C447F9"/>
    <w:rPr>
      <w:rFonts w:ascii="Symbol" w:hAnsi="Symbol"/>
    </w:rPr>
  </w:style>
  <w:style w:type="character" w:customStyle="1" w:styleId="WW8Num5z0">
    <w:name w:val="WW8Num5z0"/>
    <w:rsid w:val="00C447F9"/>
    <w:rPr>
      <w:rFonts w:ascii="Symbol" w:hAnsi="Symbol"/>
      <w:sz w:val="22"/>
    </w:rPr>
  </w:style>
  <w:style w:type="character" w:customStyle="1" w:styleId="WW8Num3z3">
    <w:name w:val="WW8Num3z3"/>
    <w:rsid w:val="00C447F9"/>
    <w:rPr>
      <w:rFonts w:ascii="Symbol" w:hAnsi="Symbol"/>
    </w:rPr>
  </w:style>
  <w:style w:type="character" w:customStyle="1" w:styleId="27">
    <w:name w:val="Основной шрифт абзаца2"/>
    <w:rsid w:val="00C447F9"/>
  </w:style>
  <w:style w:type="character" w:customStyle="1" w:styleId="WW8Num2z1">
    <w:name w:val="WW8Num2z1"/>
    <w:rsid w:val="00C447F9"/>
    <w:rPr>
      <w:rFonts w:ascii="Courier New" w:hAnsi="Courier New"/>
    </w:rPr>
  </w:style>
  <w:style w:type="character" w:customStyle="1" w:styleId="WW8Num2z2">
    <w:name w:val="WW8Num2z2"/>
    <w:rsid w:val="00C447F9"/>
    <w:rPr>
      <w:rFonts w:ascii="Wingdings" w:hAnsi="Wingdings"/>
    </w:rPr>
  </w:style>
  <w:style w:type="character" w:customStyle="1" w:styleId="WW8Num6z0">
    <w:name w:val="WW8Num6z0"/>
    <w:rsid w:val="00C447F9"/>
    <w:rPr>
      <w:rFonts w:ascii="Symbol" w:hAnsi="Symbol"/>
      <w:color w:val="auto"/>
    </w:rPr>
  </w:style>
  <w:style w:type="character" w:customStyle="1" w:styleId="WW8Num6z1">
    <w:name w:val="WW8Num6z1"/>
    <w:rsid w:val="00C447F9"/>
    <w:rPr>
      <w:rFonts w:ascii="Courier New" w:hAnsi="Courier New"/>
    </w:rPr>
  </w:style>
  <w:style w:type="character" w:customStyle="1" w:styleId="WW8Num6z2">
    <w:name w:val="WW8Num6z2"/>
    <w:rsid w:val="00C447F9"/>
    <w:rPr>
      <w:rFonts w:ascii="Wingdings" w:hAnsi="Wingdings"/>
    </w:rPr>
  </w:style>
  <w:style w:type="character" w:customStyle="1" w:styleId="WW8Num6z3">
    <w:name w:val="WW8Num6z3"/>
    <w:rsid w:val="00C447F9"/>
    <w:rPr>
      <w:rFonts w:ascii="Symbol" w:hAnsi="Symbol"/>
    </w:rPr>
  </w:style>
  <w:style w:type="character" w:customStyle="1" w:styleId="WW8Num7z0">
    <w:name w:val="WW8Num7z0"/>
    <w:rsid w:val="00C447F9"/>
    <w:rPr>
      <w:rFonts w:ascii="Symbol" w:hAnsi="Symbol"/>
    </w:rPr>
  </w:style>
  <w:style w:type="character" w:customStyle="1" w:styleId="WW8Num7z1">
    <w:name w:val="WW8Num7z1"/>
    <w:rsid w:val="00C447F9"/>
    <w:rPr>
      <w:rFonts w:ascii="Courier New" w:hAnsi="Courier New"/>
    </w:rPr>
  </w:style>
  <w:style w:type="character" w:customStyle="1" w:styleId="WW8Num7z2">
    <w:name w:val="WW8Num7z2"/>
    <w:rsid w:val="00C447F9"/>
    <w:rPr>
      <w:rFonts w:ascii="Wingdings" w:hAnsi="Wingdings"/>
    </w:rPr>
  </w:style>
  <w:style w:type="character" w:customStyle="1" w:styleId="WW8Num8z0">
    <w:name w:val="WW8Num8z0"/>
    <w:rsid w:val="00C447F9"/>
    <w:rPr>
      <w:rFonts w:ascii="Symbol" w:hAnsi="Symbol"/>
      <w:sz w:val="22"/>
    </w:rPr>
  </w:style>
  <w:style w:type="character" w:customStyle="1" w:styleId="WW8Num8z1">
    <w:name w:val="WW8Num8z1"/>
    <w:rsid w:val="00C447F9"/>
    <w:rPr>
      <w:rFonts w:ascii="Courier New" w:hAnsi="Courier New"/>
    </w:rPr>
  </w:style>
  <w:style w:type="character" w:customStyle="1" w:styleId="WW8Num8z2">
    <w:name w:val="WW8Num8z2"/>
    <w:rsid w:val="00C447F9"/>
    <w:rPr>
      <w:rFonts w:ascii="Wingdings" w:hAnsi="Wingdings"/>
    </w:rPr>
  </w:style>
  <w:style w:type="character" w:customStyle="1" w:styleId="WW8Num8z3">
    <w:name w:val="WW8Num8z3"/>
    <w:rsid w:val="00C447F9"/>
    <w:rPr>
      <w:rFonts w:ascii="Symbol" w:hAnsi="Symbol"/>
    </w:rPr>
  </w:style>
  <w:style w:type="character" w:customStyle="1" w:styleId="WW8Num9z0">
    <w:name w:val="WW8Num9z0"/>
    <w:rsid w:val="00C447F9"/>
    <w:rPr>
      <w:rFonts w:ascii="Symbol" w:hAnsi="Symbol"/>
    </w:rPr>
  </w:style>
  <w:style w:type="character" w:customStyle="1" w:styleId="WW8Num9z1">
    <w:name w:val="WW8Num9z1"/>
    <w:rsid w:val="00C447F9"/>
    <w:rPr>
      <w:rFonts w:ascii="Courier New" w:hAnsi="Courier New"/>
    </w:rPr>
  </w:style>
  <w:style w:type="character" w:customStyle="1" w:styleId="WW8Num9z2">
    <w:name w:val="WW8Num9z2"/>
    <w:rsid w:val="00C447F9"/>
    <w:rPr>
      <w:rFonts w:ascii="Wingdings" w:hAnsi="Wingdings"/>
    </w:rPr>
  </w:style>
  <w:style w:type="character" w:customStyle="1" w:styleId="WW8Num10z0">
    <w:name w:val="WW8Num10z0"/>
    <w:rsid w:val="00C447F9"/>
    <w:rPr>
      <w:rFonts w:ascii="Symbol" w:hAnsi="Symbol"/>
      <w:color w:val="auto"/>
      <w:sz w:val="22"/>
    </w:rPr>
  </w:style>
  <w:style w:type="character" w:customStyle="1" w:styleId="WW8Num10z1">
    <w:name w:val="WW8Num10z1"/>
    <w:rsid w:val="00C447F9"/>
    <w:rPr>
      <w:rFonts w:ascii="Courier New" w:hAnsi="Courier New"/>
    </w:rPr>
  </w:style>
  <w:style w:type="character" w:customStyle="1" w:styleId="WW8Num10z2">
    <w:name w:val="WW8Num10z2"/>
    <w:rsid w:val="00C447F9"/>
    <w:rPr>
      <w:rFonts w:ascii="Wingdings" w:hAnsi="Wingdings"/>
    </w:rPr>
  </w:style>
  <w:style w:type="character" w:customStyle="1" w:styleId="WW8Num10z3">
    <w:name w:val="WW8Num10z3"/>
    <w:rsid w:val="00C447F9"/>
    <w:rPr>
      <w:rFonts w:ascii="Symbol" w:hAnsi="Symbol"/>
    </w:rPr>
  </w:style>
  <w:style w:type="character" w:customStyle="1" w:styleId="WW8Num11z0">
    <w:name w:val="WW8Num11z0"/>
    <w:rsid w:val="00C447F9"/>
    <w:rPr>
      <w:rFonts w:ascii="Symbol" w:hAnsi="Symbol"/>
    </w:rPr>
  </w:style>
  <w:style w:type="character" w:customStyle="1" w:styleId="WW8Num11z1">
    <w:name w:val="WW8Num11z1"/>
    <w:rsid w:val="00C447F9"/>
    <w:rPr>
      <w:rFonts w:ascii="Courier New" w:hAnsi="Courier New"/>
    </w:rPr>
  </w:style>
  <w:style w:type="character" w:customStyle="1" w:styleId="WW8Num11z2">
    <w:name w:val="WW8Num11z2"/>
    <w:rsid w:val="00C447F9"/>
    <w:rPr>
      <w:rFonts w:ascii="Wingdings" w:hAnsi="Wingdings"/>
    </w:rPr>
  </w:style>
  <w:style w:type="character" w:customStyle="1" w:styleId="WW8Num12z0">
    <w:name w:val="WW8Num12z0"/>
    <w:rsid w:val="00C447F9"/>
    <w:rPr>
      <w:rFonts w:ascii="Symbol" w:hAnsi="Symbol"/>
    </w:rPr>
  </w:style>
  <w:style w:type="character" w:customStyle="1" w:styleId="WW8Num12z1">
    <w:name w:val="WW8Num12z1"/>
    <w:rsid w:val="00C447F9"/>
    <w:rPr>
      <w:rFonts w:ascii="Courier New" w:hAnsi="Courier New"/>
    </w:rPr>
  </w:style>
  <w:style w:type="character" w:customStyle="1" w:styleId="WW8Num12z2">
    <w:name w:val="WW8Num12z2"/>
    <w:rsid w:val="00C447F9"/>
    <w:rPr>
      <w:rFonts w:ascii="Wingdings" w:hAnsi="Wingdings"/>
    </w:rPr>
  </w:style>
  <w:style w:type="character" w:customStyle="1" w:styleId="WW8Num13z0">
    <w:name w:val="WW8Num13z0"/>
    <w:rsid w:val="00C447F9"/>
    <w:rPr>
      <w:rFonts w:ascii="Symbol" w:hAnsi="Symbol"/>
    </w:rPr>
  </w:style>
  <w:style w:type="character" w:customStyle="1" w:styleId="WW8Num13z1">
    <w:name w:val="WW8Num13z1"/>
    <w:rsid w:val="00C447F9"/>
    <w:rPr>
      <w:rFonts w:ascii="Courier New" w:hAnsi="Courier New"/>
    </w:rPr>
  </w:style>
  <w:style w:type="character" w:customStyle="1" w:styleId="WW8Num13z2">
    <w:name w:val="WW8Num13z2"/>
    <w:rsid w:val="00C447F9"/>
    <w:rPr>
      <w:rFonts w:ascii="Wingdings" w:hAnsi="Wingdings"/>
    </w:rPr>
  </w:style>
  <w:style w:type="character" w:customStyle="1" w:styleId="WW8Num14z0">
    <w:name w:val="WW8Num14z0"/>
    <w:rsid w:val="00C447F9"/>
    <w:rPr>
      <w:rFonts w:ascii="Symbol" w:hAnsi="Symbol"/>
    </w:rPr>
  </w:style>
  <w:style w:type="character" w:customStyle="1" w:styleId="WW8Num14z1">
    <w:name w:val="WW8Num14z1"/>
    <w:rsid w:val="00C447F9"/>
    <w:rPr>
      <w:rFonts w:ascii="Courier New" w:hAnsi="Courier New"/>
    </w:rPr>
  </w:style>
  <w:style w:type="character" w:customStyle="1" w:styleId="WW8Num14z2">
    <w:name w:val="WW8Num14z2"/>
    <w:rsid w:val="00C447F9"/>
    <w:rPr>
      <w:rFonts w:ascii="Wingdings" w:hAnsi="Wingdings"/>
    </w:rPr>
  </w:style>
  <w:style w:type="character" w:customStyle="1" w:styleId="WW8Num15z0">
    <w:name w:val="WW8Num15z0"/>
    <w:rsid w:val="00C447F9"/>
    <w:rPr>
      <w:rFonts w:ascii="Symbol" w:hAnsi="Symbol"/>
    </w:rPr>
  </w:style>
  <w:style w:type="character" w:customStyle="1" w:styleId="WW8NumSt2z0">
    <w:name w:val="WW8NumSt2z0"/>
    <w:rsid w:val="00C447F9"/>
    <w:rPr>
      <w:rFonts w:ascii="Symbol" w:hAnsi="Symbol"/>
      <w:sz w:val="22"/>
    </w:rPr>
  </w:style>
  <w:style w:type="character" w:customStyle="1" w:styleId="WW8NumSt2z1">
    <w:name w:val="WW8NumSt2z1"/>
    <w:rsid w:val="00C447F9"/>
    <w:rPr>
      <w:rFonts w:ascii="Courier New" w:hAnsi="Courier New"/>
    </w:rPr>
  </w:style>
  <w:style w:type="character" w:customStyle="1" w:styleId="WW8NumSt2z2">
    <w:name w:val="WW8NumSt2z2"/>
    <w:rsid w:val="00C447F9"/>
    <w:rPr>
      <w:rFonts w:ascii="Wingdings" w:hAnsi="Wingdings"/>
    </w:rPr>
  </w:style>
  <w:style w:type="character" w:customStyle="1" w:styleId="WW8NumSt2z3">
    <w:name w:val="WW8NumSt2z3"/>
    <w:rsid w:val="00C447F9"/>
    <w:rPr>
      <w:rFonts w:ascii="Symbol" w:hAnsi="Symbol"/>
    </w:rPr>
  </w:style>
  <w:style w:type="character" w:customStyle="1" w:styleId="1a">
    <w:name w:val="Основной шрифт абзаца1"/>
    <w:rsid w:val="00C447F9"/>
  </w:style>
  <w:style w:type="character" w:customStyle="1" w:styleId="afe">
    <w:name w:val="Символ сноски"/>
    <w:basedOn w:val="a1"/>
    <w:rsid w:val="00C447F9"/>
    <w:rPr>
      <w:rFonts w:cs="Times New Roman"/>
      <w:vertAlign w:val="superscript"/>
    </w:rPr>
  </w:style>
  <w:style w:type="character" w:customStyle="1" w:styleId="aff">
    <w:name w:val="Символы концевой сноски"/>
    <w:rsid w:val="00C447F9"/>
  </w:style>
  <w:style w:type="paragraph" w:customStyle="1" w:styleId="aff0">
    <w:name w:val="Заголовок"/>
    <w:basedOn w:val="a0"/>
    <w:next w:val="af3"/>
    <w:rsid w:val="00C447F9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C447F9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C447F9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C447F9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C447F9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C447F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C447F9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C447F9"/>
  </w:style>
  <w:style w:type="paragraph" w:customStyle="1" w:styleId="aff6">
    <w:name w:val="параграф"/>
    <w:basedOn w:val="a0"/>
    <w:rsid w:val="00C447F9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C447F9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C447F9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C447F9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C447F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C447F9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C447F9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C447F9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C447F9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C44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44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C447F9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C447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C447F9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C447F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C447F9"/>
    <w:rPr>
      <w:b/>
      <w:bCs/>
    </w:rPr>
  </w:style>
  <w:style w:type="character" w:customStyle="1" w:styleId="affc">
    <w:name w:val="Тема примечания Знак"/>
    <w:basedOn w:val="affa"/>
    <w:link w:val="affb"/>
    <w:rsid w:val="00C44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C447F9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C447F9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C447F9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C447F9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C447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C447F9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C447F9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C447F9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9F4842"/>
    <w:rPr>
      <w:rFonts w:ascii="Arial" w:eastAsia="Times New Roman" w:hAnsi="Arial" w:cs="Arial"/>
      <w:lang w:eastAsia="ru-RU"/>
    </w:rPr>
  </w:style>
  <w:style w:type="paragraph" w:customStyle="1" w:styleId="62">
    <w:name w:val="заголовок 6"/>
    <w:basedOn w:val="a0"/>
    <w:next w:val="a0"/>
    <w:rsid w:val="009F48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4842"/>
  </w:style>
  <w:style w:type="table" w:customStyle="1" w:styleId="1f1">
    <w:name w:val="Сетка таблицы1"/>
    <w:basedOn w:val="a2"/>
    <w:next w:val="afff0"/>
    <w:uiPriority w:val="59"/>
    <w:rsid w:val="00E3045A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97C4CE-14D3-498E-84CB-63D0824F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68</Pages>
  <Words>13535</Words>
  <Characters>77150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10</cp:revision>
  <cp:lastPrinted>2016-06-08T15:15:00Z</cp:lastPrinted>
  <dcterms:created xsi:type="dcterms:W3CDTF">2016-07-13T08:12:00Z</dcterms:created>
  <dcterms:modified xsi:type="dcterms:W3CDTF">2022-02-04T11:13:00Z</dcterms:modified>
</cp:coreProperties>
</file>