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C9F" w:rsidRPr="00704C9F" w:rsidRDefault="00704C9F" w:rsidP="00704C9F">
      <w:pPr>
        <w:widowControl w:val="0"/>
        <w:spacing w:after="0" w:line="360" w:lineRule="auto"/>
        <w:ind w:firstLine="567"/>
        <w:jc w:val="right"/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i/>
          <w:color w:val="0000FF"/>
          <w:sz w:val="28"/>
          <w:szCs w:val="24"/>
          <w:lang w:eastAsia="ru-RU"/>
        </w:rPr>
        <w:t>Приложение 2</w:t>
      </w:r>
    </w:p>
    <w:p w:rsidR="00B46BD9" w:rsidRDefault="00704C9F" w:rsidP="00704C9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АННОТАЦИИ </w:t>
      </w:r>
      <w:r w:rsidR="00FA1A94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>РАБОЧИХ</w:t>
      </w:r>
      <w:r w:rsidRPr="00704C9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 ПРОГРАММ УЧЕБНЫХ ДИСЦИПЛИН</w:t>
      </w:r>
      <w:r w:rsidR="0052355D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, ЦИКЛОВ, ПРОФЕССИОНАЛЬНЫХ МОДУЛЕЙ </w:t>
      </w:r>
      <w:r w:rsidRPr="00704C9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ПОДГОТОВКИ </w:t>
      </w:r>
    </w:p>
    <w:p w:rsidR="00704C9F" w:rsidRPr="00704C9F" w:rsidRDefault="00704C9F" w:rsidP="00704C9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704C9F"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  <w:t xml:space="preserve">ПО СПЕЦИАЛЬНОСТИ </w:t>
      </w:r>
      <w:r w:rsidRPr="00704C9F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FA1A94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31.02.06 </w:t>
      </w:r>
      <w:r w:rsidRPr="00704C9F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Стоматология профилактическая</w:t>
      </w:r>
    </w:p>
    <w:tbl>
      <w:tblPr>
        <w:tblpPr w:leftFromText="180" w:rightFromText="180" w:vertAnchor="text" w:tblpXSpec="center" w:tblpY="1"/>
        <w:tblOverlap w:val="never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2268"/>
        <w:gridCol w:w="5387"/>
        <w:gridCol w:w="850"/>
        <w:gridCol w:w="1134"/>
      </w:tblGrid>
      <w:tr w:rsidR="00704C9F" w:rsidRPr="00704C9F" w:rsidTr="00373452">
        <w:trPr>
          <w:cantSplit/>
          <w:trHeight w:val="2656"/>
        </w:trPr>
        <w:tc>
          <w:tcPr>
            <w:tcW w:w="1242" w:type="dxa"/>
            <w:shd w:val="clear" w:color="auto" w:fill="E4F4AA"/>
            <w:tcMar>
              <w:top w:w="170" w:type="dxa"/>
            </w:tcMar>
            <w:vAlign w:val="center"/>
          </w:tcPr>
          <w:p w:rsidR="00704C9F" w:rsidRPr="00A012CA" w:rsidRDefault="00704C9F" w:rsidP="00704C9F">
            <w:pPr>
              <w:widowControl w:val="0"/>
              <w:spacing w:after="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Блок /</w:t>
            </w:r>
            <w:r w:rsidRPr="00A012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br/>
              <w:t>компонент</w:t>
            </w:r>
          </w:p>
        </w:tc>
        <w:tc>
          <w:tcPr>
            <w:tcW w:w="2268" w:type="dxa"/>
            <w:shd w:val="clear" w:color="auto" w:fill="E4F4AA"/>
            <w:vAlign w:val="center"/>
          </w:tcPr>
          <w:p w:rsidR="00704C9F" w:rsidRPr="00A012CA" w:rsidRDefault="00704C9F" w:rsidP="00B46BD9">
            <w:pPr>
              <w:widowControl w:val="0"/>
              <w:spacing w:after="0"/>
              <w:ind w:right="-18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Наименование дисциплины</w:t>
            </w:r>
          </w:p>
        </w:tc>
        <w:tc>
          <w:tcPr>
            <w:tcW w:w="5387" w:type="dxa"/>
            <w:shd w:val="clear" w:color="auto" w:fill="E4F4AA"/>
            <w:vAlign w:val="center"/>
          </w:tcPr>
          <w:p w:rsidR="00704C9F" w:rsidRPr="00A012CA" w:rsidRDefault="00704C9F" w:rsidP="003734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Содержание дисциплины</w:t>
            </w:r>
          </w:p>
        </w:tc>
        <w:tc>
          <w:tcPr>
            <w:tcW w:w="850" w:type="dxa"/>
            <w:shd w:val="clear" w:color="auto" w:fill="E4F4AA"/>
            <w:textDirection w:val="btLr"/>
            <w:vAlign w:val="center"/>
          </w:tcPr>
          <w:p w:rsidR="00704C9F" w:rsidRPr="00A012CA" w:rsidRDefault="00704C9F" w:rsidP="00704C9F">
            <w:pPr>
              <w:widowControl w:val="0"/>
              <w:spacing w:after="0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color w:val="0000FF"/>
                <w:lang w:eastAsia="ru-RU"/>
              </w:rPr>
              <w:t>Трудоёмкость (часы)</w:t>
            </w:r>
          </w:p>
        </w:tc>
        <w:tc>
          <w:tcPr>
            <w:tcW w:w="1134" w:type="dxa"/>
            <w:shd w:val="clear" w:color="auto" w:fill="E4F4AA"/>
            <w:textDirection w:val="btLr"/>
            <w:vAlign w:val="center"/>
          </w:tcPr>
          <w:p w:rsidR="00704C9F" w:rsidRPr="00A012CA" w:rsidRDefault="00704C9F" w:rsidP="00373452">
            <w:pPr>
              <w:widowControl w:val="0"/>
              <w:spacing w:after="0"/>
              <w:ind w:left="33" w:right="113"/>
              <w:jc w:val="center"/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b/>
                <w:color w:val="0000FF"/>
                <w:sz w:val="20"/>
                <w:szCs w:val="20"/>
                <w:lang w:eastAsia="ru-RU"/>
              </w:rPr>
              <w:t>Компетенции обучающегося, формируемые в результате освоения дисциплины</w:t>
            </w:r>
          </w:p>
        </w:tc>
      </w:tr>
      <w:tr w:rsidR="00704C9F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704C9F" w:rsidRPr="00704C9F" w:rsidRDefault="00704C9F" w:rsidP="003734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ОГСЭ.00 Общий гуманитарный и социально-экономический цикл</w:t>
            </w:r>
          </w:p>
        </w:tc>
        <w:tc>
          <w:tcPr>
            <w:tcW w:w="850" w:type="dxa"/>
            <w:shd w:val="clear" w:color="auto" w:fill="FF99CC"/>
          </w:tcPr>
          <w:p w:rsidR="00704C9F" w:rsidRPr="00704C9F" w:rsidRDefault="00704C9F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60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C37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505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99CC"/>
          </w:tcPr>
          <w:p w:rsidR="00704C9F" w:rsidRPr="00704C9F" w:rsidRDefault="00704C9F" w:rsidP="00704C9F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704C9F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704C9F" w:rsidRPr="00704C9F" w:rsidRDefault="00704C9F" w:rsidP="00704C9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E49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ОГСЭ.01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04C9F" w:rsidRPr="00704C9F" w:rsidRDefault="00704C9F" w:rsidP="00704C9F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философии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704C9F" w:rsidRPr="00704C9F" w:rsidRDefault="00704C9F" w:rsidP="003734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F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04C9F" w:rsidRPr="00704C9F" w:rsidRDefault="00704C9F" w:rsidP="003734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704C9F" w:rsidRPr="00704C9F" w:rsidRDefault="00704C9F" w:rsidP="003734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 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категории и понятия философии; роль философии в жизни человека и общества; основы философского учения о бытии; сущность процесса познания; основы научной, философской и религиозной картин мира; об условиях формирования личности, свободе и ответственности за сохранение жизни, культуры,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окружающей среды; о социальных и этических проблемах, связанных с развитием и использованием достижений науки, техники и технологий.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6903CB" w:rsidRDefault="006903CB" w:rsidP="006903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Философия,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круг ее проблем и роль в обществе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Философия Древнего Мира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Высокая классика Древнегреческой философии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Философия эпохи эллинизма и Древнего Рима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Философия Средних веков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Философия эпохи Возрождения и  Нового времени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Немецкая классическая философия. Марксистская философия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 русской философии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;</w:t>
            </w:r>
            <w: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История русской философии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Учение о бытии. Сущность и формы материи. Философия развития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Сущность и смысл существования человека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Происхождение и сущность сознания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; </w:t>
            </w: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Теория познания</w:t>
            </w:r>
          </w:p>
          <w:p w:rsidR="00704C9F" w:rsidRPr="00704C9F" w:rsidRDefault="006903CB" w:rsidP="006903C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903C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704C9F"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C3783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="005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  <w:r w:rsidR="00C378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04C9F" w:rsidRPr="00704C9F" w:rsidRDefault="00C3783D" w:rsidP="00C378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63 (51</w:t>
            </w:r>
            <w:r w:rsidR="00704C9F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04C9F" w:rsidRPr="000857FD" w:rsidRDefault="00704C9F" w:rsidP="00FA1A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</w:t>
            </w:r>
            <w:r w:rsidR="00FA1A94"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</w:p>
        </w:tc>
      </w:tr>
      <w:tr w:rsidR="00704C9F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704C9F" w:rsidRPr="00704C9F" w:rsidRDefault="00704C9F" w:rsidP="00704C9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E49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ОГСЭ.02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04C9F" w:rsidRPr="00704C9F" w:rsidRDefault="00704C9F" w:rsidP="00704C9F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704C9F" w:rsidRPr="00704C9F" w:rsidRDefault="00704C9F" w:rsidP="003734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F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04C9F" w:rsidRPr="00704C9F" w:rsidRDefault="00704C9F" w:rsidP="003734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704C9F" w:rsidRPr="00704C9F" w:rsidRDefault="00704C9F" w:rsidP="003734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развития с целью эффективного выполнения профессиональных задач.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современной экономической, политической и культурной ситуации в России и мире; выявлять взаимосвязь отечественных, региональных, мировых социально-экономических, политических и культурных проблем; 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направления развития ключевых регионов мира на рубеже веков (XX и XXI вв.); сущность и причины локальных, региональных, межгосударственных конфликтов в конце XX - начале XXI в.; основные процессы (интеграционные, поликультурные, миграционные и иные) политического и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экономического развития ведущих государств и регионов мира; назначение ООН, НАТО, ЕС и других организаций и основные направления их деятельности; о роли науки, культуры и религии в сохранении и укреплении национальных и государственных традиций; содержание и назначение важнейших правовых и законодательных актов мирового и регионального значения.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704C9F" w:rsidRPr="00704C9F" w:rsidRDefault="00704C9F" w:rsidP="003734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направления развития ключевых регионов мира на рубеже веков (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 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вв.). Сущность и причины локальных, региональных, межгосударственных конфликтов в конце 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– начале 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XXI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в. Основные процессы политического и экономического развития ведущих государств и регионов мира.</w:t>
            </w:r>
          </w:p>
          <w:p w:rsidR="00704C9F" w:rsidRPr="00704C9F" w:rsidRDefault="00704C9F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C3783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="005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04C9F" w:rsidRPr="00704C9F" w:rsidRDefault="00704C9F" w:rsidP="00C378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C3783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 (51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04C9F" w:rsidRPr="000857FD" w:rsidRDefault="00704C9F" w:rsidP="00FA1A94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</w:t>
            </w:r>
            <w:r w:rsidR="00FA1A94"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</w:p>
        </w:tc>
      </w:tr>
      <w:tr w:rsidR="00704C9F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704C9F" w:rsidRPr="00704C9F" w:rsidRDefault="00704C9F" w:rsidP="00704C9F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BE498A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ОГСЭ.03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704C9F" w:rsidRPr="00704C9F" w:rsidRDefault="00704C9F" w:rsidP="00704C9F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704C9F" w:rsidRPr="00704C9F" w:rsidRDefault="00704C9F" w:rsidP="003734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 w:rsidR="00FA1A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704C9F" w:rsidRPr="00704C9F" w:rsidRDefault="00704C9F" w:rsidP="003734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704C9F" w:rsidRPr="00704C9F" w:rsidRDefault="00704C9F" w:rsidP="003734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704C9F" w:rsidRPr="00704C9F" w:rsidRDefault="00704C9F" w:rsidP="00373452">
            <w:pPr>
              <w:tabs>
                <w:tab w:val="num" w:pos="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общаться (устно и письменно) на иностранном языке на профессиональные и повседневные темы; переводить (со словарем) иностранные тексты профессиональной направленности; самостоятельно совершенствовать устную и письменную речь, пополнять словарный запас; 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704C9F" w:rsidRPr="00704C9F" w:rsidRDefault="00704C9F" w:rsidP="003734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Фонетика, лексика, фразеология, грамматика. Основы делового языка по специальности. Профессиональная лексика, фразеологические обороты и термины. Техника перевода (со словарем) профессионально-ориентированных текстов. Профессиональное общение. Разговорно-бытовая лексика, грамматический минимум на новом текстовом материале. Деловая лексика,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видо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-временные формы глаголов. Лексика профессиональной направленности, условные предложения. Термины, фразеологические обороты, неличные формы глаголов.</w:t>
            </w:r>
          </w:p>
          <w:p w:rsidR="00704C9F" w:rsidRPr="00704C9F" w:rsidRDefault="00704C9F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C3783D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5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 w:rsidR="005235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</w:t>
            </w:r>
            <w:r w:rsidR="0052355D"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704C9F" w:rsidRPr="00704C9F" w:rsidRDefault="00704C9F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69 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(132)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704C9F" w:rsidRPr="000857FD" w:rsidRDefault="005D47AB" w:rsidP="00704C9F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501" w:history="1">
              <w:r w:rsidR="00704C9F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</w:t>
              </w:r>
            </w:hyperlink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0" w:anchor="504" w:history="1">
              <w:r w:rsidR="00704C9F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4 - 6</w:t>
              </w:r>
            </w:hyperlink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1" w:anchor="508" w:history="1">
              <w:r w:rsidR="00704C9F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8</w:t>
              </w:r>
            </w:hyperlink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2" w:anchor="509" w:history="1">
              <w:r w:rsidR="00704C9F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9</w:t>
              </w:r>
            </w:hyperlink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3" w:anchor="523" w:history="1">
              <w:r w:rsidR="00704C9F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2.3</w:t>
              </w:r>
            </w:hyperlink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704C9F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Физическая культура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физкультурно-оздоровительную деятельность для укрепления здоровья, достижения жизненных и профессиональных целей;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роли физической культуры в общекультурном, профессиональном и социальном развитии человека; основы здорового образа жизни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Основы здорового образа жизни. Физическая культура в обеспечении здоровья. Основы методики самостоятельных занятий физическими упражнениями. Самоконтроль занимающихся физическими упражнениями и спортом. Контроль уровня совершенствования профессионально важных психофизиологических качеств. Психофизиологические основы учебного и производственного труда. Средства физической культуры в регулировании работоспособности. Физическая культура в профессиональной деятельности специалиста. Легкая атлетика. Кроссовая подготовка. 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Лыжная подготовка. Гимнастика. Спортивные игры.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C3783D" w:rsidP="00C378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264 (132)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 ОК 2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</w:t>
            </w:r>
          </w:p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</w:t>
            </w:r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704C9F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Социальная психология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="006903CB">
              <w:t xml:space="preserve"> </w:t>
            </w:r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</w:t>
            </w: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обучающийся должен: </w:t>
            </w:r>
          </w:p>
          <w:p w:rsidR="006903CB" w:rsidRPr="006903CB" w:rsidRDefault="00C3783D" w:rsidP="006903CB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на практике методы и техники социально-психологических исследований; использовать методы и техники коммуникативных и перцептивных навыков воздействия, разрешения конфликтов и конфликтных ситуаций; владеть навыками общения;</w:t>
            </w:r>
            <w:r w:rsid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системой теоретических знаний по основным разделам социальной психологии;</w:t>
            </w:r>
          </w:p>
          <w:p w:rsidR="00C3783D" w:rsidRPr="00704C9F" w:rsidRDefault="006903CB" w:rsidP="006903CB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знаниями об особенностях, факторах и динамики групповых процессов;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владеть методами изучения личности в различных </w:t>
            </w:r>
            <w:proofErr w:type="spellStart"/>
            <w:r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культурных средах;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обладать развитыми коммуникативными навыками;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пользоваться, обрабатывать и анализировать теоретический и эмпирический материал по изучаемой проблеме</w:t>
            </w:r>
            <w:r w:rsidR="00C3783D"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783D" w:rsidRPr="00704C9F" w:rsidRDefault="00C3783D" w:rsidP="006903CB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термины и понятия в социальной психологии; способы социально-психологического отражения социальной действительности; механизм формирования отклоняющегося поведения;</w:t>
            </w:r>
            <w:r w:rsid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возникновения конфликтов и возможные механизмы выхода из конфликтных ситуаций;</w:t>
            </w:r>
            <w:r w:rsid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направления, подходы, теории в социальной психологии и современные тенденции развития социально-психологического знания;</w:t>
            </w:r>
            <w:r w:rsid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социально-психологические факты и их интерпретацию;</w:t>
            </w:r>
            <w:r w:rsid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изучения личности в различных </w:t>
            </w:r>
            <w:proofErr w:type="spellStart"/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</w:t>
            </w:r>
            <w:proofErr w:type="spellEnd"/>
            <w:r w:rsidR="006903CB" w:rsidRPr="006903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-культурных средах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Pr="00704C9F" w:rsidRDefault="00CD2830" w:rsidP="00CD2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Объект, предмет, задачи и функции социальной психологии. Этапы развития социальной психологии как науки.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Понятие и сущность общения. Структура и функции общения. Виды общения</w:t>
            </w:r>
            <w:r w:rsidR="00C3783D"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Коммуникативный аспект общения. Коммуникативная компетентность. Вербальная коммуникация и  невербальная коммуникация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Интерактивная и перцептивная стороны общения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Психология воздействия и влияния в общении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>
              <w:t xml:space="preserve"> </w:t>
            </w: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Группа как социально-психологический феномен. Большие и малые  социальные группы. Лидерство и руководство в малых группах.</w:t>
            </w:r>
            <w:r>
              <w:t xml:space="preserve"> </w:t>
            </w: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Психологические особенности группового поведения: феномен группового давления.</w:t>
            </w:r>
            <w:r>
              <w:t xml:space="preserve"> </w:t>
            </w: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Социальная психология личности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Прикладные отрасли социальной психологии</w:t>
            </w:r>
          </w:p>
          <w:p w:rsidR="00C3783D" w:rsidRPr="00704C9F" w:rsidRDefault="00C3783D" w:rsidP="00CD2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C3783D" w:rsidP="00C378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6903CB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9</w:t>
            </w:r>
          </w:p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2E70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 w:rsidR="002E70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704C9F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этики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lastRenderedPageBreak/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C3783D" w:rsidRPr="00704C9F" w:rsidRDefault="00C3783D" w:rsidP="002E7081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2E7081" w:rsidRPr="002E7081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требования профессиональной этики в своей специальности;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полученные знания и навыки в области психологии в практике делового общения </w:t>
            </w:r>
          </w:p>
          <w:p w:rsidR="00C3783D" w:rsidRPr="00704C9F" w:rsidRDefault="00C3783D" w:rsidP="002E7081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eastAsia="ru-RU"/>
              </w:rPr>
              <w:t>:</w:t>
            </w:r>
            <w:r w:rsidR="0065538C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нормы и принципы этики специалистов разных областей; взаимосвязь нравственных качеств, культуры поведения, психологического фактора, внешнего облика с профессиональными знаниями, умениями и навыками; этические нормы, психические явления, состояния, свойства личности, правила служебного этикета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2E7081" w:rsidRDefault="002E7081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Этика и эстетика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E7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2E7081" w:rsidRDefault="002E7081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Деловой этикет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3783D" w:rsidRDefault="002E7081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Культура общения в профессиональной среде</w:t>
            </w:r>
            <w:r w:rsidR="00C3783D"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E7081" w:rsidRPr="00704C9F" w:rsidRDefault="002E7081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E7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Деловые переговоры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3783D" w:rsidRPr="00704C9F" w:rsidRDefault="00C3783D" w:rsidP="002E70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2E708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2E7081"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65538C" w:rsidP="0065538C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73 (51</w:t>
            </w:r>
            <w:r w:rsidR="00C3783D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CD28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CD283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6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</w:t>
            </w:r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</w:t>
            </w:r>
          </w:p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2E7081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ОГСЭ.0</w:t>
            </w:r>
            <w:r w:rsidR="002E708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704C9F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Логика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C3783D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E7081" w:rsidRPr="00704C9F" w:rsidRDefault="002E7081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7081">
              <w:rPr>
                <w:rFonts w:ascii="Times New Roman" w:eastAsia="Times New Roman" w:hAnsi="Times New Roman" w:cs="Times New Roman"/>
                <w:color w:val="002060"/>
                <w:sz w:val="24"/>
                <w:szCs w:val="24"/>
                <w:lang w:eastAsia="ru-RU"/>
              </w:rPr>
              <w:t xml:space="preserve">ОК 9. </w:t>
            </w:r>
            <w:r w:rsidRP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2E70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ргументировано, строго и доказательно изложить мысль; логически анализировать и оценивать высказывания в структуре рассуждений и доказательств;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культуры построения публичного выступления, заключения соглашений, принятия мотивированных решений; основные направления и методы логики и ее прикладное применение в профессиональной деятельности, в автоматизированных компьютерных системах хранения и обработки информации, в методах системно-ситуационного анализа, планирования и управления.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Предмет логики и ее задачи в профессиональной деятельности. Формальные знаковые системы. Понятия. Суждения. Основные законы логики высказываний. Умозаключения. Элементы индуктивно-вероятностной логики. Аналогия. Логические основы теории аргументации. Логика построения и верификации. </w:t>
            </w:r>
          </w:p>
          <w:p w:rsidR="00C3783D" w:rsidRDefault="00C3783D" w:rsidP="00CD2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2E708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  </w:t>
            </w:r>
            <w:r w:rsidR="00C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D2830" w:rsidRDefault="00CD2830" w:rsidP="00CD2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830" w:rsidRDefault="00CD2830" w:rsidP="00CD2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D2830" w:rsidRPr="00704C9F" w:rsidRDefault="00CD2830" w:rsidP="00CD2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2E7081" w:rsidP="002E70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64</w:t>
            </w:r>
            <w:r w:rsidR="00C3783D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C3783D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3783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 w:rsidR="002E7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2,</w:t>
            </w:r>
          </w:p>
          <w:p w:rsidR="002E7081" w:rsidRPr="000857FD" w:rsidRDefault="002E7081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</w:t>
            </w:r>
          </w:p>
          <w:p w:rsidR="00C3783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</w:t>
            </w:r>
          </w:p>
          <w:p w:rsidR="002E7081" w:rsidRPr="000857FD" w:rsidRDefault="002E7081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</w:t>
            </w:r>
          </w:p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C3783D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ЕН. 00 Математический и общий естественнонаучный цикл</w:t>
            </w:r>
          </w:p>
        </w:tc>
        <w:tc>
          <w:tcPr>
            <w:tcW w:w="850" w:type="dxa"/>
            <w:shd w:val="clear" w:color="auto" w:fill="FF99CC"/>
          </w:tcPr>
          <w:p w:rsidR="00C3783D" w:rsidRPr="00704C9F" w:rsidRDefault="00C3783D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E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(2</w:t>
            </w:r>
            <w:r w:rsidR="002E70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99CC"/>
          </w:tcPr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ЕН.01.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D42596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4259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решать прикладные задачи в области профессиональной деятельности;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значение математики в профессиональной деятельности и при освоении профессиональной образовательной программы; основные математические методы решения прикладных задач в области профессиональной деятельности; основные понятия и методы теории вероятностей и математической статистики; основы интегрального и дифференциального исчисления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2E7081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Основные понятия комплексных чисел</w:t>
            </w:r>
            <w:r w:rsidR="002E7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3783D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Элементы линейной алгебры</w:t>
            </w:r>
            <w:r w:rsidR="00C3783D"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E7081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Введение в анализ</w:t>
            </w:r>
            <w:r w:rsidR="002E708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D2830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Дифференциальные исчисления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D2830" w:rsidRPr="00704C9F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Интегральное исчисление и дифференциальные уравнения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3783D" w:rsidRPr="00704C9F" w:rsidRDefault="00C3783D" w:rsidP="002E7081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2E708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2E7081" w:rsidP="002E7081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84 (56</w:t>
            </w:r>
            <w:r w:rsidR="00C3783D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E7081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14" w:anchor="50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</w:t>
              </w:r>
            </w:hyperlink>
          </w:p>
          <w:p w:rsidR="00C3783D" w:rsidRPr="000857FD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anchor="503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3 - 6</w:t>
              </w:r>
            </w:hyperlink>
            <w:r w:rsidR="002E7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6" w:anchor="508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8</w:t>
              </w:r>
            </w:hyperlink>
            <w:r w:rsidR="002E7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7" w:anchor="509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9</w:t>
              </w:r>
            </w:hyperlink>
            <w:r w:rsidR="002E7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8" w:anchor="511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1.1</w:t>
              </w:r>
            </w:hyperlink>
            <w:r w:rsidR="002E7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19" w:anchor="516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1.6</w:t>
              </w:r>
            </w:hyperlink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ЕН.02.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D42596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4259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Информатика.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персональный компьютер в профессиональной и повседневной деятельности;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методы и средства сбора, обработки, хранения и передачи информации; основные базовые системные программы, пакеты прикладных программ; общий состав и структуру персональных электронно-вычислительных машин (ЭВМ); о компьютерных сетевых технологиях обработки информации; основы автоматизации рабочих мест медицинского персонала с использованием компьютеров; использование компьютерных технологий в приборах и аппаратуре медицинского назначения.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5B2946" w:rsidRDefault="00391DBB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391DB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Автоматизированная обработка информации:  основные понятия и технология</w:t>
            </w:r>
            <w:r w:rsidR="005B2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B2946" w:rsidRDefault="005B2946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Общий состав и структура персональных ЭВМ вычислительных систем, их программное обеспечение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5B2946" w:rsidRDefault="005B2946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Защита информации от несанкционированного доступа</w:t>
            </w:r>
          </w:p>
          <w:p w:rsidR="00C3783D" w:rsidRDefault="005B2946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5B294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Прикладные программные средства</w:t>
            </w:r>
            <w:r w:rsidR="00C3783D"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1D62DF" w:rsidRPr="00704C9F" w:rsidRDefault="001D62DF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1D62D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Использование компьютерных технологий в приборах и аппаратуре медицинского назначения</w:t>
            </w:r>
          </w:p>
          <w:p w:rsidR="00C3783D" w:rsidRPr="00704C9F" w:rsidRDefault="00C3783D" w:rsidP="001D6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1D62D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зачет.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2E7081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7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(51</w:t>
            </w:r>
            <w:r w:rsidR="00C3783D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E7081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0" w:anchor="50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</w:t>
              </w:r>
            </w:hyperlink>
            <w:r w:rsidR="002E7081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2E7081" w:rsidRDefault="005D47AB" w:rsidP="002E7081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1" w:anchor="503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3 - 6</w:t>
              </w:r>
            </w:hyperlink>
          </w:p>
          <w:p w:rsidR="002E7081" w:rsidRDefault="005D47AB" w:rsidP="002E7081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2" w:anchor="508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8</w:t>
              </w:r>
            </w:hyperlink>
          </w:p>
          <w:p w:rsidR="002E7081" w:rsidRDefault="005D47AB" w:rsidP="002E7081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3" w:anchor="509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9</w:t>
              </w:r>
            </w:hyperlink>
          </w:p>
          <w:p w:rsidR="002E7081" w:rsidRDefault="005D47AB" w:rsidP="002E7081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4" w:anchor="513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13</w:t>
              </w:r>
            </w:hyperlink>
          </w:p>
          <w:p w:rsidR="002E7081" w:rsidRDefault="005D47AB" w:rsidP="002E7081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5" w:anchor="5133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1.3</w:t>
              </w:r>
            </w:hyperlink>
          </w:p>
          <w:p w:rsidR="00C3783D" w:rsidRPr="000857FD" w:rsidRDefault="005D47AB" w:rsidP="002E7081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anchor="5155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1.5</w:t>
              </w:r>
            </w:hyperlink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ЕН.03.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D42596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4259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Экономика </w:t>
            </w:r>
            <w:r w:rsidRPr="00D4259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организации.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разработана на основе ФГОС СПО. Включает в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состояние тканей пародонта и гигиены полости рта.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пациентов уходу за полостью рта и применению средств гигиены, оценивать эффективность проводимых мероприятий.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гигиену полости рта.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стоматологическому просвещению населения.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эффективность мероприятий по стоматологическому просвещению.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определять организационно-правовые формы организаций; определять состав материальных, трудовых и финансовых ресурсов организации; рассчитывать основные технико-экономические показатели деятельности организации; находить и использовать необходимую экономическую информацию; оформлять первичные документы по учету рабочего времени, выработки, заработной платы, простоев;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современное состояние и перспективы развития отрасли, организацию хозяйствующих субъектов в рыночной экономике; основные принципы построения экономической системы организации; общую организацию производственного и технологического процессов; основные технико-экономические показатели деятельности организации и методики их расчета; методы управления основными и оборотными средствами и оценки эффективности их использования; состав материальных, трудовых и финансовых ресурсов организации, показатели их эффективного использования; способы экономии ресурсов, основные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и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материалосберегающие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технологии; механизмы ценообразования на продукцию (услуги); формы оплаты труда.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Организация в условиях рынка</w:t>
            </w:r>
            <w:r w:rsidR="00C3783D"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D2830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Материально-техническая база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D2830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Кадры и оплата труда в организации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D2830" w:rsidRPr="00704C9F" w:rsidRDefault="00CD2830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Издержки, цена, прибыль и рентабельность - основные показатели деятельности экономического субъекта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C3783D" w:rsidRPr="00704C9F" w:rsidRDefault="00C3783D" w:rsidP="00CD283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1D62D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CD28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C3783D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(4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27" w:anchor="504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4</w:t>
              </w:r>
            </w:hyperlink>
            <w:r w:rsidR="001D62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28" w:anchor="505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5</w:t>
              </w:r>
            </w:hyperlink>
            <w:r w:rsidR="001D62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  <w:hyperlink r:id="rId29" w:anchor="511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1.1 - 1.6</w:t>
              </w:r>
            </w:hyperlink>
            <w:r w:rsidR="001D62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0" w:anchor="52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2.1 - 2.4</w:t>
              </w:r>
            </w:hyperlink>
            <w:r w:rsidR="001D62D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 </w:t>
            </w:r>
          </w:p>
          <w:p w:rsidR="00C3783D" w:rsidRPr="000857FD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anchor="53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3.1 - 3.4</w:t>
              </w:r>
            </w:hyperlink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ЕН.03.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D42596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D4259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Интернет- </w:t>
            </w:r>
            <w:r w:rsidRPr="00D42596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технологии.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разработана на основе ФГОС СПО. Включает в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1D62DF" w:rsidRPr="001D62DF" w:rsidRDefault="00C3783D" w:rsidP="001D62DF">
            <w:pPr>
              <w:widowControl w:val="0"/>
              <w:tabs>
                <w:tab w:val="num" w:pos="851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2830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8"/>
                <w:szCs w:val="24"/>
                <w:u w:val="single"/>
                <w:lang w:eastAsia="ru-RU"/>
              </w:rPr>
              <w:t xml:space="preserve">: </w:t>
            </w:r>
            <w:r w:rsidR="001D62DF"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основные методы и средства обработки, хранения, передачи и накопления информации; </w:t>
            </w:r>
          </w:p>
          <w:p w:rsidR="001D62DF" w:rsidRPr="001D62DF" w:rsidRDefault="001D62DF" w:rsidP="001D62DF">
            <w:pPr>
              <w:widowControl w:val="0"/>
              <w:tabs>
                <w:tab w:val="num" w:pos="851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и принципы использования системного и прикладного программного обеспечения; технологию поиска информации в сети Интернет; принципы работы с информационными ресурсами Интернета;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логику функционирования Сети и ее основных информационных сервисов;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принципы защиты информации от несанкционированного доступа; </w:t>
            </w:r>
          </w:p>
          <w:p w:rsidR="00C3783D" w:rsidRPr="00704C9F" w:rsidRDefault="001D62DF" w:rsidP="001D62DF">
            <w:pPr>
              <w:widowControl w:val="0"/>
              <w:tabs>
                <w:tab w:val="num" w:pos="851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угрозы и методы обеспечения информационной безопасности</w:t>
            </w:r>
            <w:r w:rsidR="00C3783D"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C3783D" w:rsidRPr="00704C9F" w:rsidRDefault="00C3783D" w:rsidP="001D62DF">
            <w:pPr>
              <w:widowControl w:val="0"/>
              <w:tabs>
                <w:tab w:val="num" w:pos="851"/>
              </w:tabs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уметь: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2DF"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использовать информационные ресурсы для поиска и хранения информации; обрабатывать текстовую и табличную информацию;</w:t>
            </w:r>
            <w:r w:rsid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2DF"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использовать деловую графику и мультимедиа-информацию с использованием </w:t>
            </w:r>
            <w:r w:rsidR="001D62DF"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сети Интернет; применять антивирусные средства защиты информации; читать (интерпретировать) интерфейс специализированного программного обеспечения, находить контекстную помощь, работать с документацией;</w:t>
            </w:r>
            <w:r w:rsid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D62DF" w:rsidRP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специализированное программное обеспечение для сбора, хранения и обработки информации в соответствии с изучаемыми профессиональными модулями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val="be-BY" w:eastAsia="ru-RU"/>
              </w:rPr>
              <w:t>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MS Mincho" w:hAnsi="Times New Roman" w:cs="Times New Roman"/>
                <w:i/>
                <w:sz w:val="24"/>
                <w:szCs w:val="24"/>
                <w:lang w:eastAsia="ru-RU"/>
              </w:rPr>
              <w:t xml:space="preserve">Общая информация об Интернете. Основные понятия. Основные информационные ресурсы сети. Просмотр веб-ресурсов Интернета в поисках информации. </w:t>
            </w:r>
            <w:r w:rsidRPr="00704C9F">
              <w:rPr>
                <w:rFonts w:ascii="Times New Roman" w:eastAsia="MS Mincho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Основы поиска информации в Интернете. 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Основы создания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web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-страниц. Сервисы сети Интернет. Безопасность в сети Интернет.</w:t>
            </w:r>
          </w:p>
          <w:p w:rsidR="00C3783D" w:rsidRPr="00704C9F" w:rsidRDefault="00C3783D" w:rsidP="001D6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1D62D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зачет. 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C3783D" w:rsidP="001D62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D6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23 </w:t>
            </w:r>
            <w:r w:rsidR="001D6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(82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2" w:anchor="50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3" w:anchor="503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ОК </w:t>
              </w:r>
              <w:r w:rsidR="001D62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4</w:t>
              </w:r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 xml:space="preserve"> - </w:t>
              </w:r>
              <w:r w:rsidR="001D62D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5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4" w:anchor="509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9</w:t>
              </w:r>
            </w:hyperlink>
          </w:p>
          <w:p w:rsidR="00C3783D" w:rsidRPr="000857F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3783D" w:rsidRPr="00704C9F" w:rsidTr="00A1313F">
        <w:tc>
          <w:tcPr>
            <w:tcW w:w="8897" w:type="dxa"/>
            <w:gridSpan w:val="3"/>
            <w:shd w:val="clear" w:color="auto" w:fill="CCFFFF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П.00 Профессиональный цикл</w:t>
            </w:r>
          </w:p>
        </w:tc>
        <w:tc>
          <w:tcPr>
            <w:tcW w:w="850" w:type="dxa"/>
            <w:shd w:val="clear" w:color="auto" w:fill="CCFFFF"/>
          </w:tcPr>
          <w:p w:rsidR="00C3783D" w:rsidRPr="00704C9F" w:rsidRDefault="00C3783D" w:rsidP="00AD32C8">
            <w:pPr>
              <w:widowControl w:val="0"/>
              <w:spacing w:after="0" w:line="240" w:lineRule="auto"/>
              <w:ind w:lef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1D6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45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(16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37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CFFFF"/>
          </w:tcPr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3783D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ОП.ОО Общепрофессиональные дисциплины</w:t>
            </w:r>
          </w:p>
        </w:tc>
        <w:tc>
          <w:tcPr>
            <w:tcW w:w="850" w:type="dxa"/>
            <w:shd w:val="clear" w:color="auto" w:fill="FF99CC"/>
          </w:tcPr>
          <w:p w:rsidR="00C3783D" w:rsidRPr="00704C9F" w:rsidRDefault="001D62DF" w:rsidP="00AD32C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07</w:t>
            </w:r>
            <w:r w:rsidR="00C3783D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C3783D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99CC"/>
          </w:tcPr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ОП.01.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латинского языка с медицинской терминологией.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целью эффективного выполнения профессиональных задач.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читать и переводить медицинские термины, названия болезней, лекарственных веществ; оформлять медицинскую документацию с применением латинских терминов;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грамматики латинского языка и способы образования терминов; стоматологическую терминологию; основные лекарственные группы и основы фармакотерапевтического действия лекарств по группам; лекарственные формы, пути введения лекарственных средств, виды их действия и взаимодействия.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28" w:firstLine="272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ФОНЕТИКА. 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Латинский алфавит. Особенности произношения некоторых согласных звуков и буквосочетаний. </w:t>
            </w:r>
            <w:r w:rsidRPr="00704C9F"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  <w:lang w:eastAsia="ru-RU"/>
              </w:rPr>
              <w:t>М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spacing w:val="-5"/>
                <w:sz w:val="24"/>
                <w:szCs w:val="24"/>
                <w:lang w:eastAsia="ru-RU"/>
              </w:rPr>
              <w:t xml:space="preserve">ОРФОЛОГИЯ. 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Глаголы. Имя существительное. Второе склонение имен существительных. Химическая и фармацевтическая терминология. Имя прилагательное. Третье склонение имен существительных. Прилагательное второй группы. Четвертое и пятое склонение существительных. 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СЛОВООБРАЗОВАНИЕ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Состав слова. Клиническая терминология. Фармацевтическая терминология.</w:t>
            </w:r>
          </w:p>
          <w:p w:rsidR="00C3783D" w:rsidRPr="00704C9F" w:rsidRDefault="00C3783D" w:rsidP="001D6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1D62D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зачет.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C3783D" w:rsidP="001D62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D6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(78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5" w:anchor="50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6" w:anchor="504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4 - 6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37" w:anchor="508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8</w:t>
              </w:r>
            </w:hyperlink>
          </w:p>
          <w:p w:rsidR="00C3783D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anchor="5155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1.5 - 1.6</w:t>
              </w:r>
            </w:hyperlink>
          </w:p>
          <w:p w:rsidR="00C3783D" w:rsidRPr="000857FD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anchor="523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2.3</w:t>
              </w:r>
            </w:hyperlink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 02.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Анатомия и физиология 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человека.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дисциплины разработана на основе ФГОС СПО. Включает в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</w:t>
            </w:r>
          </w:p>
          <w:p w:rsidR="00C3783D" w:rsidRPr="000857FD" w:rsidRDefault="00C3783D" w:rsidP="00C378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57F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0857F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состояние тканей пародонта и гигиены полости рта.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пациентов уходу за полостью рта и применению средств гигиены, оценивать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проводимых мероприятий.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гигиену полости рта.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стоматологическому просвещению населения.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эффективность мероприятий по стоматологическому просвещению.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применять знания об анатомическом строении органов и систем, физиологических процессах, происходящих в организме человека, при оказании профилактической и первой медицинской помощи; 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строение и функцию тканей, органов и систем человека; анатомию и физиологию зубочелюстной системы; особенности анатомического строения головы и шеи; сущность физиологических процессов, происходящих в организме человека; общие принципы регуляции и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физиологических функций организма при воздействии внешней среды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Введение в анатомию и физиологию человека. Человек как предмет изучения анатомии и физиологии.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Многоуровневость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организма человека. Анатомическое строение верхней и нижней челюсти. Кровоснабжение, иннервация. Анатомическое и гистологическое строение зуба. Зубные ряды. Анатомическое строение зубов верхней и нижней челюсти. Морфофункциональная характеристика полости рта. Функциональная анатомия зубных рядов. Анатомическое строение височно-нижнечелюстного сустава. Движение нижней челюсти. Прикус. Виды прикуса. Артикуляция. Окклюзия. Виды окклюзии. Клетка. Понятие о тканях. Гомеостаз. Состав, свойства и функции крови. Группы крови, резус-фактор. Общие вопросы анатомии и физиологии аппарата движения. Структурно-функциональная 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характеристика нервной системы. ВНС. Сенсорные системы организма. Виды анализаторов. Железы внутренней секреции. Анатомия и физиология сердечнососудистой системы. Анатомия и физиология дыхательной системы. Анатомия и физиология пищеварительной системы. Анатомия и физиология мочеполового аппарата. Органы иммунной системы.</w:t>
            </w:r>
          </w:p>
          <w:p w:rsidR="00C3783D" w:rsidRPr="00704C9F" w:rsidRDefault="00C3783D" w:rsidP="001D62D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1D62D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1D62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C3783D" w:rsidP="001D62D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1D6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50 </w:t>
            </w:r>
            <w:r w:rsidR="001D62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(10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0" w:anchor="50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1" w:anchor="504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4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2" w:anchor="506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6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3" w:anchor="508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8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4" w:anchor="51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11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5" w:anchor="512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ОК 12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6" w:anchor="5122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1.2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7" w:anchor="5144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1.4</w:t>
              </w:r>
            </w:hyperlink>
          </w:p>
          <w:p w:rsidR="001D62DF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hyperlink r:id="rId48" w:anchor="517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1.</w:t>
              </w:r>
            </w:hyperlink>
            <w:r w:rsidR="00C3783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  <w:p w:rsidR="00C3783D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anchor="52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2.1 - 2.4</w:t>
              </w:r>
            </w:hyperlink>
          </w:p>
          <w:p w:rsidR="00C3783D" w:rsidRPr="000857FD" w:rsidRDefault="005D47AB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anchor="531" w:history="1">
              <w:r w:rsidR="00C3783D" w:rsidRPr="000857F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ПК 3.1 - 3.4</w:t>
              </w:r>
            </w:hyperlink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ОП.03.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704C9F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Первая медицинская помощь.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1.7.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травмах, ожогах, отморожениях; оказывать первую медицинскую помощь при неотложных состояниях на профилактическом приеме; проводить сердечно-легочную реанимацию;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основные принципы оказания первой медицинской помощи; алгоритм проведения сердечно-легочной реанимации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Общие принципы оказания первой медицинской помощи. Терминальные состояния. Сердечно-легочная реанимация. Первая медицинская помощь при кровотечениях, ожогах, отморожениях, ранениях. Первая медицинская помощь при травмах. Первая медицинская помощь при несчастных случаях. Первая медицинская помощь при некоторых общих заболеваниях.</w:t>
            </w:r>
          </w:p>
          <w:p w:rsidR="00C3783D" w:rsidRPr="00704C9F" w:rsidRDefault="00C3783D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2C735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C3783D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2C73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 (78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3783D" w:rsidRPr="001B482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1-8</w:t>
            </w:r>
          </w:p>
          <w:p w:rsidR="00C3783D" w:rsidRPr="001B482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</w:t>
            </w:r>
          </w:p>
          <w:p w:rsidR="00C3783D" w:rsidRPr="001B482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</w:t>
            </w:r>
          </w:p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</w:t>
            </w:r>
          </w:p>
        </w:tc>
      </w:tr>
      <w:tr w:rsidR="00C3783D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C3783D" w:rsidRPr="00704C9F" w:rsidRDefault="00C3783D" w:rsidP="00C3783D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ОП.04.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C3783D" w:rsidRPr="00704C9F" w:rsidRDefault="00C3783D" w:rsidP="00C3783D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Клиническое материаловедение.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нформационное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C3783D" w:rsidRPr="00704C9F" w:rsidRDefault="00C3783D" w:rsidP="00C3783D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C3783D" w:rsidRPr="00704C9F" w:rsidRDefault="00C3783D" w:rsidP="00C3783D">
            <w:pPr>
              <w:tabs>
                <w:tab w:val="num" w:pos="0"/>
              </w:tabs>
              <w:spacing w:after="0" w:line="240" w:lineRule="auto"/>
              <w:ind w:right="11" w:firstLine="9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производственной санитарии, инфекционной и противопожарной безопасности.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гигиену полости рта.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организовать работу профилактического кабинета в учреждениях здравоохранения и организованных коллективах; применять стоматологическое оборудование, инструменты и материалы в своей работе в соответствии с правилами их использования; осуществлять основные мероприятия по санитарно-эпидемиологическому и гигиеническому режиму в профилактическом кабинете лечебно-профилактических учреждений; 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структуру и принципы организации работы терапевтического, хирургического, ортопедического,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ортодонтического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отделений, кабинетов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пародонтологии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профилактики в лечебно-профилактических учреждениях различной формы собственности; санитарно-эпидемиологический и гигиенический режим лечебно-профилактических учреждений здравоохранения; современные стоматологические материалы, их свойства и способы применения; средства гигиены полости рта и профилактики стоматологических заболеваний; виды обезболивания в стоматологии и возможные осложнения при проведении анестезии; основы эргономики.</w:t>
            </w:r>
          </w:p>
          <w:p w:rsidR="00C3783D" w:rsidRPr="00704C9F" w:rsidRDefault="00C3783D" w:rsidP="00C3783D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C3783D" w:rsidRPr="00704C9F" w:rsidRDefault="00C3783D" w:rsidP="00C3783D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Организация стоматологической помощи населению. 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Обследование пациента в 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lastRenderedPageBreak/>
              <w:t xml:space="preserve">стоматологической клинике. </w:t>
            </w:r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Контроль за перекрестной инфекцией на стоматологическом приеме. Организация работы на терапевтическом и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пародонтологическом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приеме. Организация работы на хирургическом приеме. Организация работы на ортопедическом и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ортодонтическом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 приеме. Организация работы в профилактическом кабинете стоматологической клинике, детского сада и школы.</w:t>
            </w:r>
          </w:p>
          <w:p w:rsidR="002C7352" w:rsidRPr="00704C9F" w:rsidRDefault="00C3783D" w:rsidP="00F77A4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2C7352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C3783D" w:rsidRPr="00704C9F" w:rsidRDefault="00C3783D" w:rsidP="00C3783D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123 (82)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C3783D" w:rsidRPr="001B482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1-13</w:t>
            </w:r>
          </w:p>
          <w:p w:rsidR="00C3783D" w:rsidRPr="001B482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1.1-1.2</w:t>
            </w:r>
          </w:p>
          <w:p w:rsidR="00C3783D" w:rsidRPr="001B482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1.5-1.7</w:t>
            </w:r>
          </w:p>
          <w:p w:rsidR="00C3783D" w:rsidRPr="001B482D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</w:t>
            </w:r>
          </w:p>
          <w:p w:rsidR="00C3783D" w:rsidRPr="00704C9F" w:rsidRDefault="00C3783D" w:rsidP="00C3783D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5</w:t>
            </w: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left="-66" w:right="-18" w:firstLine="6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Безопасность жизнедеятельности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состояние тканей пародонта и гигиены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2.2.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Обучать пациентов уходу за полостью рта и применению средств гигиены, оценивать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эффективность проводимых мероприятий.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гигиену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стоматологическому просвещению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эффективность мероприятий по стоматологическому просвещению.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дисциплины обучающийся должен: 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и проводить мероприятия по защите работающих и населения от негативных воздействий чрезвычайных ситуаций; предпринимать профилактические меры для снижения уровня опасностей различного вида и их последствий в профессиональной деятельности и быту; использовать средства индивидуальной и коллективной защиты от оружия массового поражения; применять первичные средства пожаротушения; ориентироваться в перечне военно-учетных специальностей и самостоятельно определять среди них родственные полученной специальности; применять профессиональные знания в ходе исполнения обязанностей военной службы на воинских должностях в соответствии с полученной специальностью; владеть способами бесконфликтного общения и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повседневной деятельности и экстремальных условиях военной службы; оказывать первую помощь пострадавшим; 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 основные виды потенциальных опасностей и их последствия в профессиональной деятельности и быту, принципы снижения вероятности их реализации; основы военной службы и обороны государства;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задачи и основные мероприятия гражданской обороны; способы защиты населения от оружия массового поражения; меры пожарной безопасности и правила безопасного поведения при пожарах; организацию и порядок призыва граждан на военную службу и поступления на нее в добровольном порядке; 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 область применения получаемых профессиональных знаний при исполнении обязанностей военной службы; порядок и правила оказания первой помощи пострадавшим.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2C7352" w:rsidRPr="00F77A4D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</w:pPr>
            <w:r w:rsidRPr="00F77A4D"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lang w:eastAsia="ru-RU"/>
              </w:rPr>
              <w:t>Общие сведения о чрезвычайных ситуациях; чрезвычайные ситуации мирного и военного времени, природного и техногенного характера, их последствия; устойчивость производств в условиях чрезвычайных ситуаций; назначение и задачи гражданской обороны; организация защиты и жизнеобеспечения населения в чрезвычайных ситуациях; содержание и организация мероприятий по локализации и ликвидации последствий чрезвычайных ситуаций; средства защиты; негативное воздействие на организм человека курения табака; основы военной службы: основы обороны государства; Вооруженные Силы Российской Федерации; боевые традиции, символы воинской чести; основы медицинских знаний и здорового образа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 (68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1-14</w:t>
            </w:r>
          </w:p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1.1-1.7</w:t>
            </w:r>
          </w:p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2.1-2.4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3.1-3.4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6</w:t>
            </w: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Основы микробиологии и инфекционная безопасность.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lastRenderedPageBreak/>
              <w:t>Требования к уровню освоения содержания дисциплины.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1.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3.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Принимать решения в стандартных и нестандартных ситуациях и нести за них ответственность.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4.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6.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общаться с коллегами, руководством, потребителями.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8.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9.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Ориентироваться в условиях частой смены технологий в профессиональной деятельности.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1.1.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данные эпидемиологического стоматологического обследования населения.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1.2.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сбор данных о состоянии здоровья населения пациента и проводить осмотр полости рта.</w:t>
            </w:r>
          </w:p>
          <w:p w:rsidR="002C7352" w:rsidRPr="002C7352" w:rsidRDefault="002C7352" w:rsidP="002C7352">
            <w:pPr>
              <w:shd w:val="clear" w:color="auto" w:fill="DDD9C3" w:themeFill="background2" w:themeFillShade="E6"/>
              <w:tabs>
                <w:tab w:val="num" w:pos="0"/>
              </w:tabs>
              <w:spacing w:after="0" w:line="240" w:lineRule="auto"/>
              <w:ind w:firstLine="18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3.1.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стоматологическому просвещению населения.</w:t>
            </w:r>
          </w:p>
          <w:p w:rsidR="002C7352" w:rsidRPr="002C7352" w:rsidRDefault="002C7352" w:rsidP="002C7352">
            <w:pPr>
              <w:tabs>
                <w:tab w:val="num" w:pos="0"/>
              </w:tabs>
              <w:spacing w:after="0" w:line="240" w:lineRule="auto"/>
              <w:ind w:firstLine="18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735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3.4.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мотивацию к здоровому образу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2C7352" w:rsidRPr="00704C9F" w:rsidRDefault="002C7352" w:rsidP="002C7352">
            <w:pPr>
              <w:widowControl w:val="0"/>
              <w:tabs>
                <w:tab w:val="left" w:pos="0"/>
              </w:tabs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</w:t>
            </w: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применять знания основ микробиологии и инфекционной безопасности при изучении профессиональных модулей и в профессиональной деятельности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2C7352" w:rsidRPr="00704C9F" w:rsidRDefault="002C7352" w:rsidP="002C7352">
            <w:pPr>
              <w:widowControl w:val="0"/>
              <w:tabs>
                <w:tab w:val="left" w:pos="0"/>
              </w:tabs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i/>
                <w:color w:val="FF0000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</w:t>
            </w: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: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микроорганизмов; основные методы стерилизации; влияние физических, химических, биологических факторов на микроорганизмы; понятие об инфекции, инфекционном процессе; виды иммунитета; основные виды бактериальных инфе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кций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2C7352" w:rsidRPr="00704C9F" w:rsidRDefault="00F77A4D" w:rsidP="002C7352">
            <w:pPr>
              <w:tabs>
                <w:tab w:val="left" w:pos="227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77A4D">
              <w:rPr>
                <w:rFonts w:ascii="Times New Roman" w:eastAsia="Times New Roman" w:hAnsi="Times New Roman" w:cs="Times New Roman"/>
                <w:i/>
                <w:lang w:eastAsia="ru-RU"/>
              </w:rPr>
              <w:t>Классификация, морфология и физиология микроорганизмов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. </w:t>
            </w:r>
            <w:r w:rsidRPr="00F77A4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Экология микроорганизмов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. </w:t>
            </w:r>
            <w:r w:rsidRPr="00F77A4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Учение </w:t>
            </w:r>
            <w:r w:rsidRPr="00F77A4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lastRenderedPageBreak/>
              <w:t>об инфекции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.</w:t>
            </w:r>
            <w:r>
              <w:t xml:space="preserve"> </w:t>
            </w:r>
            <w:r w:rsidRPr="00F77A4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Основы химиотерапии инфекционных заболеваний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.</w:t>
            </w:r>
            <w:r>
              <w:t xml:space="preserve"> </w:t>
            </w:r>
            <w:r w:rsidRPr="00F77A4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Понятие об иммунитете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. </w:t>
            </w:r>
            <w:r w:rsidRPr="00F77A4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Иммунный статус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 xml:space="preserve">. </w:t>
            </w:r>
            <w:r w:rsidRPr="00F77A4D"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Иммунотерапия, иммунопрофилактика и иммунодиагностика инфекционных заболеваний</w:t>
            </w:r>
            <w:r>
              <w:rPr>
                <w:rFonts w:ascii="Times New Roman" w:eastAsia="Times New Roman" w:hAnsi="Times New Roman" w:cs="Times New Roman"/>
                <w:bCs/>
                <w:i/>
                <w:szCs w:val="24"/>
                <w:lang w:eastAsia="ru-RU"/>
              </w:rPr>
              <w:t>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AD32C8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 (66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</w:p>
          <w:p w:rsidR="002C735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</w:t>
            </w:r>
          </w:p>
          <w:p w:rsidR="002C735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</w:t>
            </w:r>
          </w:p>
          <w:p w:rsidR="002C735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</w:t>
            </w:r>
          </w:p>
          <w:p w:rsidR="002C735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</w:t>
            </w:r>
          </w:p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</w:t>
            </w:r>
          </w:p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1.1-1.2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</w:t>
            </w: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</w:t>
            </w: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.4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ОП.0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7</w:t>
            </w: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left="-66" w:right="-18" w:firstLine="6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Сестринское дело в стоматологии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учебной дисциплины разработана на основе ФГОС СПО. Включает в себя: паспорт рабочей программы (место учебной дисциплины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дисциплины.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1"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дисциплины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стоматологическому просвещению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образу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дисциплины обучающийся должен: </w:t>
            </w:r>
          </w:p>
          <w:p w:rsidR="002C7352" w:rsidRPr="00704C9F" w:rsidRDefault="002C7352" w:rsidP="00C540D6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выполнять непрямой массаж сердца и ИВЛ;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правильно наложить, зафиксировать и снимать мягкие повязки;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вид кровотечения и подобрать оптимальный метод его временной остановки; осуществлять пальцевое прижатие артерий;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измерять пульс и артериальное давление;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поставить горчичники, банки, различные компрессы;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развести порошок во флаконе, набрать лекарственное средство из ампулы и флакона;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дезинфицирующие растворы различной концентрации;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соблюдать технику безопасности при работе с биологическими жидкостями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2C7352" w:rsidRPr="00704C9F" w:rsidRDefault="002C7352" w:rsidP="00C540D6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права пациента и медицинской сестры, понятие медицинской тайны;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функции, типы, стили общения; элементы эффективного общения; факторы, способствующие и препятствующие общению;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боли и факторы, влияющие на ощущение боли; особенности реакции человека на острую и хроническую боль;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передачи инфекции, виды возбудителей ВБИ, меры профилактики и контроля;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меры профилактики парентеральных гепатитов и ВИЧ-инфекции;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виды, методы и средства дезинфекции, правила техники безопасности при работе с дезинфицирующими средствами;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методы, средства и режимы стерилизации; виды контроля режима качества стерилизации;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понятие, виды, периоды, механизм развития лихорадки;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принципы рационального питания; характеристику основных лечебных столов;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пути и способы введения лекарственных средств в организм, их преимущества и недостатки;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виды и цели простейших </w:t>
            </w:r>
            <w:proofErr w:type="spellStart"/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физиопроцедур</w:t>
            </w:r>
            <w:proofErr w:type="spellEnd"/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противопоказания к их применению, возможные осложнения;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пульса, его характеристики; точки определения пульса; измерение АД и возрастные нормы АД;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классификацию кровотечений, осложнения и методы временной и окончательной остановки кровотечений;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о десмургии, основные виды повязок, современные виды перевязочного материала;</w:t>
            </w:r>
            <w:r w:rsid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540D6" w:rsidRPr="00C540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признаки клинической и биологической смерти; причины остановки сердечной деятельности; признаки остановки сердца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дисциплины:</w:t>
            </w:r>
          </w:p>
          <w:p w:rsidR="002C7352" w:rsidRPr="00704C9F" w:rsidRDefault="00C540D6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C540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Основы сестринского дела</w:t>
            </w:r>
            <w:r w:rsidR="002C7352"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C540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Оценка </w:t>
            </w:r>
            <w:r w:rsidRPr="00C540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функционального состояния пациента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>
              <w:t xml:space="preserve"> </w:t>
            </w:r>
            <w:r w:rsidRPr="00C540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Инфекционная безопасность. Стерилизация и дезинфекция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Pr="00C540D6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Личная гигиена пациента. Наблюдение за пациентом</w:t>
            </w:r>
            <w:r w:rsidR="00336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336B0C">
              <w:t xml:space="preserve"> </w:t>
            </w:r>
            <w:r w:rsidR="00336B0C" w:rsidRPr="00336B0C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Манипуляционная техника</w:t>
            </w:r>
            <w:r w:rsidR="00EA4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. </w:t>
            </w:r>
            <w:r w:rsidR="00EA4625">
              <w:t xml:space="preserve"> </w:t>
            </w:r>
            <w:r w:rsidR="00EA4625" w:rsidRPr="00EA462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Неотложные состояния. Помощь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 (3 семестр).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C540D6" w:rsidP="00C540D6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99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</w:t>
            </w:r>
            <w:r w:rsidR="00C540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, 3, 8, 9, 10, 14</w:t>
            </w:r>
          </w:p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</w:t>
            </w:r>
            <w:r w:rsidR="00C540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  <w:p w:rsidR="002C7352" w:rsidRPr="00704C9F" w:rsidRDefault="002C7352" w:rsidP="00C540D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</w:t>
            </w:r>
            <w:r w:rsidR="00C540D6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, </w:t>
            </w: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3.4</w:t>
            </w:r>
          </w:p>
        </w:tc>
      </w:tr>
      <w:tr w:rsidR="002C7352" w:rsidRPr="00704C9F" w:rsidTr="00A1313F">
        <w:tc>
          <w:tcPr>
            <w:tcW w:w="8897" w:type="dxa"/>
            <w:gridSpan w:val="3"/>
            <w:shd w:val="clear" w:color="auto" w:fill="CCFFFF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ПМ.00 Профессиональные модули.</w:t>
            </w:r>
          </w:p>
        </w:tc>
        <w:tc>
          <w:tcPr>
            <w:tcW w:w="850" w:type="dxa"/>
            <w:shd w:val="clear" w:color="auto" w:fill="CCFFFF"/>
          </w:tcPr>
          <w:p w:rsidR="002C7352" w:rsidRPr="00704C9F" w:rsidRDefault="002C7352" w:rsidP="00AD32C8">
            <w:pPr>
              <w:widowControl w:val="0"/>
              <w:spacing w:after="0"/>
              <w:ind w:left="-77" w:firstLine="7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7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47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27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09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CFFFF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C7352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ПМ.01 Диагностика и профилактика стоматологических заболеваний.</w:t>
            </w:r>
          </w:p>
        </w:tc>
        <w:tc>
          <w:tcPr>
            <w:tcW w:w="850" w:type="dxa"/>
            <w:shd w:val="clear" w:color="auto" w:fill="FF99CC"/>
          </w:tcPr>
          <w:p w:rsidR="002C7352" w:rsidRPr="00704C9F" w:rsidRDefault="002C7352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(4</w:t>
            </w:r>
            <w:r w:rsidR="0027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FA44B0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left="-66" w:right="-18" w:hanging="42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Стоматологические заболевания и их профилактика.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2C7352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A31225" w:rsidRDefault="00A31225" w:rsidP="00A312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применения методов и средств профилактики стоматологических заболеваний;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ведения медицинской документации; получения, использования и хранения средств гигиены и профилактики; подготовки рабочего места; использования стоматологического оборудования, инструментария и подготовки рабочего места; применять принципы эргономики в профессиональной деятельности; соблюдения санитарно-эпидемиологического и гигиенического режима лечебно-профилактических учреждений; 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2C7352" w:rsidRPr="00704C9F" w:rsidRDefault="002C7352" w:rsidP="002C7352">
            <w:pPr>
              <w:tabs>
                <w:tab w:val="num" w:pos="-90"/>
              </w:tabs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Стоматологические заболевания, современные тенденции в их развитии. Обследование пациента в стоматологической клинике.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Кариесогенная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ситуация в полости рта. Очаговая деминерализация эмали. Принципы лечения очаговой деминерализации. Классификация, клинические проявления кариеса зубов. Общие методы профилактики кариеса зубов. Антенатальная профилактика кариеса. Методы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фторидпрофилактики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кариеса зубов. Профилактика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фиссурного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кариеса.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Некариозные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 xml:space="preserve">поражения твердых тканей зубов.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Некариозные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поражения твердых тканей зубов, возникающие до прорезывания зубов.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Некариозные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поражения твердых тканей зубов, возникающие после прорезывания зубов. Строение и функции пародонта. Регистрация состояния тканей пародонта. Болезни тканей пародонта. Методы и средства  профилактики воспалительных заболеваний пародонта. Периоды развития зубочелюстной системы. Выявление зубочелюстных аномалий и деформаций. Профилактика зубочелюстных аномалий и деформаций. Анатомическое строение слизистой оболочки полости рта. Заболевания слизистой оболочки полости рта. Изменения слизистой оболочки при сопутствующих заболеваниях организма человека. Заболевания языка.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Хейлиты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 Предраковые заболевания. Воспалительные заболевания челюстно-лицевой области. Травмы и повреждения челюстно-лицевой области. Опухоли и опухолеподобные образования челюстно-лицевой области. Санация полости рта как метод профилактики стоматологических заболеваний. Диспансеризация населения как метод улучшения здоровья населения. Эпидемиологическое стоматологическое обследование населения. Особенности проведения профилактических мероприятий среди различных контингентов населения.</w:t>
            </w:r>
          </w:p>
          <w:p w:rsidR="002C7352" w:rsidRPr="00704C9F" w:rsidRDefault="002C7352" w:rsidP="00FB4F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2A08C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Экзамен.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4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2768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1-11</w:t>
            </w:r>
          </w:p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</w:t>
            </w:r>
          </w:p>
          <w:p w:rsidR="002C7352" w:rsidRPr="00704C9F" w:rsidRDefault="002C7352" w:rsidP="00A31225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1.1-1.</w:t>
            </w:r>
            <w:r w:rsidR="00A312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FA44B0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01.02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left="-66" w:right="-18" w:firstLine="66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Профилактика стоматологических заболеваний у детского контингента.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shd w:val="clear" w:color="auto" w:fill="DDD9C3" w:themeFill="background2" w:themeFillShade="E6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2C7352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A31225" w:rsidRDefault="00A31225" w:rsidP="00A31225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312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первую медицинскую помощь при неотложных состояниях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применения методов и средств профилактики стоматологических заболеваний; ведения медицинской документации; получения, использования и хранения средств гигиены и профилактики; подготовки рабочего места; использования стоматологического оборудования, инструментария и подготовки рабочего места; применять принципы эргономики в профессиональной деятельности; соблюдения санитарно-эпидемиологического и гигиенического режима лечебно-профилактических учреждений; 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Понятие о профилактики стоматологических заболеваний. Факторы риска возникновения стоматологических заболеваний. Профилактика развития стоматологических заболеваний. Стоматологические заболевания возникающие при некачественно изготовленных протезах. </w:t>
            </w:r>
          </w:p>
          <w:p w:rsidR="00AB39A3" w:rsidRDefault="002C7352" w:rsidP="002A08C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2A08C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Экзамен. </w:t>
            </w:r>
          </w:p>
          <w:p w:rsidR="00AB39A3" w:rsidRDefault="00AB39A3" w:rsidP="00AB3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B39A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Экзамен квалификационный по ПМ.01 – </w:t>
            </w:r>
          </w:p>
          <w:p w:rsidR="00AB39A3" w:rsidRPr="00AB39A3" w:rsidRDefault="00AB39A3" w:rsidP="00AB3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9A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A08C0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1-11</w:t>
            </w:r>
          </w:p>
          <w:p w:rsidR="002C7352" w:rsidRPr="001B482D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</w:t>
            </w:r>
          </w:p>
          <w:p w:rsidR="002C7352" w:rsidRPr="00704C9F" w:rsidRDefault="002C7352" w:rsidP="00A31225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482D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1.1-1.</w:t>
            </w:r>
            <w:r w:rsidR="00A31225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7</w:t>
            </w:r>
          </w:p>
        </w:tc>
      </w:tr>
      <w:tr w:rsidR="002C7352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ПМ.02 Проведение индивидуальной и профессиональной гигиены полости рта.</w:t>
            </w:r>
          </w:p>
        </w:tc>
        <w:tc>
          <w:tcPr>
            <w:tcW w:w="850" w:type="dxa"/>
            <w:shd w:val="clear" w:color="auto" w:fill="FF99CC"/>
          </w:tcPr>
          <w:p w:rsidR="002C7352" w:rsidRPr="00704C9F" w:rsidRDefault="002C7352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75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FA44B0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Гигиена полости рта.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shd w:val="clear" w:color="auto" w:fill="DDD9C3" w:themeFill="background2" w:themeFillShade="E6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ПК 2.1.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 тканей  пародонта и  гигиены полости рта.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ПК 2.2.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пациентов  уходу за полостью рта и применению  средств  гигиены,  оценивать эффективность проводимых  мероприятий.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индивидуальный  подбор средств  гигиены полости рта в  зависимости от возраста  и состояния  здоровья  пациента.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профессиональную  гигиену полости рта. 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2C7352" w:rsidRPr="00AA6AF1" w:rsidRDefault="002C7352" w:rsidP="002C7352">
            <w:pPr>
              <w:widowControl w:val="0"/>
              <w:tabs>
                <w:tab w:val="num" w:pos="198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="002A08C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оценки</w:t>
            </w:r>
            <w:r w:rsidR="002A08C0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г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</w:t>
            </w:r>
            <w:r w:rsidRPr="00AA6A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индивидуального подбора средств и предметов гигиены полости рта в зависимости от возраста и состояния полости рта пациента;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подбора инструментария, средств и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материалов для проведения мероприятий по профессиональной гигиене полости рта; проведения мероприятий по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профессиональной гигиене полости рта;</w:t>
            </w:r>
          </w:p>
          <w:p w:rsidR="002C7352" w:rsidRPr="00AA6AF1" w:rsidRDefault="002C7352" w:rsidP="002C7352">
            <w:pPr>
              <w:tabs>
                <w:tab w:val="left" w:pos="227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2A08C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пользующихся, съемными/несъемными, ортопедическими/ </w:t>
            </w:r>
            <w:proofErr w:type="spellStart"/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</w:t>
            </w:r>
          </w:p>
          <w:p w:rsidR="002C7352" w:rsidRPr="00AA6AF1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2A08C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организацию и специфику гигиенического обучения пациентов в условиях стома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тологической поликлиники, организованных детских и взрослых коллективов; цели и задачи индивидуальной и профессиональной гигиены полости рта; классификацию и механизм образования зубных отложений; средст</w:t>
            </w:r>
            <w:r w:rsidRPr="00AA6AF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ва и предметы индивидуальной и профессиональной гигиены полости рта.</w:t>
            </w:r>
          </w:p>
          <w:p w:rsidR="002C7352" w:rsidRPr="00AA6AF1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2C7352" w:rsidRPr="00AA6AF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Оценка</w:t>
            </w:r>
            <w:r w:rsidRPr="00AA6A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состояния тканей пародонта и гигиены полости рта</w:t>
            </w:r>
            <w:r w:rsidRPr="00AA6AF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 xml:space="preserve">. </w:t>
            </w:r>
            <w:r w:rsidRPr="00AA6A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Анатомическое и гистологическое строение тканей зуба, периодонта, пародонта. Цели и задачи гигиены полости рта при проведении мероприятий первичной  профилактики. </w:t>
            </w:r>
            <w:r w:rsidRPr="00AA6AF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Индексная оценка состояния твердых тканей зубов и тканей пародонта.</w:t>
            </w:r>
          </w:p>
          <w:p w:rsidR="002C7352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индивидуальной </w:t>
            </w:r>
            <w:r w:rsidR="0071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гигиены  полости р</w:t>
            </w:r>
            <w:r w:rsidRPr="00AA6AF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та. Методы чистки зубов. Основные  средства гигиены  полости рта. Дополнительные  средства  гигиены полости рта. Психологические  особенности обучения гигиене полости рта пациентов различных возрастных групп. Особенности организации гигиенического  обучения в условиях стоматологической  поликлиники, детского дошкольного учреждения, школы. Психологическая мотивация населения к уходу за полостью рта. Особенности ухода за  полостью рта с учетом возраста пациента и  его стоматологического статуса.</w:t>
            </w:r>
          </w:p>
          <w:p w:rsidR="002C7352" w:rsidRPr="00704C9F" w:rsidRDefault="002C7352" w:rsidP="00FB4F3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2A08C0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Экзамен.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AD32C8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AD32C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41 (161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1-11</w:t>
            </w:r>
          </w:p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2.1-2.4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FA44B0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02.02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left="-80"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Средства гигиены и профилактика 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стоматологических заболеваний полости рта.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междисциплинарного курса разработана на основе ФГОС СПО. Включает в себя: паспорт рабочей программы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ПК 2.1.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Оценивать состояние  тканей  пародонта и  гигиены полости рта.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ПК 2.2.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Обучать пациентов уходу за полостью рта и применению средств гигиены, оценивать эффективность проводимых мероприятий.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индивидуальный  подбор средств гигиены полости рта в зависимости от возраста и состояния здоровья  пациента.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color w:val="0000FF"/>
                <w:sz w:val="24"/>
                <w:szCs w:val="24"/>
                <w:lang w:eastAsia="ru-RU"/>
              </w:rPr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Осуществлять профессиональную  гигиену полости рта. 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2C7352" w:rsidRPr="00AA6AF1" w:rsidRDefault="002C7352" w:rsidP="002C7352">
            <w:pPr>
              <w:widowControl w:val="0"/>
              <w:tabs>
                <w:tab w:val="num" w:pos="198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="002A08C0" w:rsidRPr="002A08C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оценки г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</w:t>
            </w:r>
            <w:r w:rsidRPr="00AA6AF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индивидуального подбора средств и предметов гигиены полости рта в зависимости от возраста и состояния полости рта пациента;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подбора инструментария, средств и материалов для проведения мероприятий по профессиональной гигиене полости рта; проведения мероприятий по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профессиональной гигиене полости рта;</w:t>
            </w:r>
          </w:p>
          <w:p w:rsidR="002C7352" w:rsidRPr="00AA6AF1" w:rsidRDefault="002C7352" w:rsidP="002C7352">
            <w:pPr>
              <w:tabs>
                <w:tab w:val="left" w:pos="227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="002A08C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пользующихся, съемными/несъемными, ортопедическими/ </w:t>
            </w:r>
            <w:proofErr w:type="spellStart"/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</w:t>
            </w:r>
          </w:p>
          <w:p w:rsidR="002C7352" w:rsidRPr="00AA6AF1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="002A08C0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организацию и специфику гигиенического обучения пациентов в условиях стома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тологической поликлиники, организованных детских и взрослых коллективов; цели и задачи индивидуальной и профессиональной гигиены 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полости рта; классификацию и механизм образования зубных отложений; средст</w:t>
            </w:r>
            <w:r w:rsidRPr="00AA6AF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ва и предметы индивидуальной и профессиональной гигиены полости рта.</w:t>
            </w:r>
          </w:p>
          <w:p w:rsidR="002C7352" w:rsidRPr="00AA6AF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7164EF" w:rsidRDefault="007164EF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7164E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Осуществление профессиональной гигиены полости рта. Средства, применяемые при проведении профессиональной гигиены полости рта. Методы и средства удаления не минерализованных зубных отложений. Методы  и средства удаления минерализованных зубных  отложений. </w:t>
            </w:r>
          </w:p>
          <w:p w:rsidR="002C7352" w:rsidRDefault="002C7352" w:rsidP="00AB3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A6AF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AB39A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71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ачет</w:t>
            </w:r>
            <w:r w:rsidRPr="00AA6A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AB39A3" w:rsidRDefault="00AB39A3" w:rsidP="00AB3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39A3" w:rsidRPr="00AB39A3" w:rsidRDefault="00AB39A3" w:rsidP="00AB3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B39A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Экзамен квалификационный по ПМ.02 –</w:t>
            </w:r>
          </w:p>
          <w:p w:rsidR="00AB39A3" w:rsidRPr="00704C9F" w:rsidRDefault="00AB39A3" w:rsidP="00AB3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39A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3 семестр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2A08C0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2</w:t>
            </w:r>
            <w:r w:rsid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 w:rsidR="002A08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56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1-11</w:t>
            </w:r>
          </w:p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ПК 2.1-2.4</w:t>
            </w:r>
          </w:p>
        </w:tc>
      </w:tr>
      <w:tr w:rsidR="002C7352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 w:line="240" w:lineRule="auto"/>
              <w:ind w:right="-17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ПМ.03 Санитарно-гигиеническое просвещение в области профилактики стоматологических заболеваний.</w:t>
            </w:r>
          </w:p>
        </w:tc>
        <w:tc>
          <w:tcPr>
            <w:tcW w:w="850" w:type="dxa"/>
            <w:shd w:val="clear" w:color="auto" w:fill="FF99CC"/>
          </w:tcPr>
          <w:p w:rsidR="002C7352" w:rsidRPr="00704C9F" w:rsidRDefault="007164EF" w:rsidP="007164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522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348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FA44B0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МДК.</w:t>
            </w:r>
          </w:p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right="-18" w:hanging="80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Стоматологическое просвещение.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shd w:val="clear" w:color="auto" w:fill="DDD9C3" w:themeFill="background2" w:themeFillShade="E6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стоматологическому просвещению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  <w:p w:rsidR="002C7352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эффективность мероприятий по стоматологическому просвещению.</w:t>
            </w:r>
          </w:p>
          <w:p w:rsidR="00FB4F32" w:rsidRDefault="00FB4F32" w:rsidP="00FB4F3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B4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мотивацию к здоровому образу жизни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FB4F32" w:rsidRPr="00704C9F" w:rsidRDefault="00FB4F3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2C7352" w:rsidRPr="00704C9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7164E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анализировать результаты анкетирования; </w:t>
            </w:r>
          </w:p>
          <w:p w:rsidR="002C7352" w:rsidRPr="00704C9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2C7352" w:rsidRPr="00704C9F" w:rsidRDefault="002C7352" w:rsidP="00FB4F32">
            <w:pPr>
              <w:widowControl w:val="0"/>
              <w:spacing w:after="0" w:line="240" w:lineRule="auto"/>
              <w:ind w:firstLine="272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Проведение мероприятий по стоматологическому  просвещению населения. </w:t>
            </w:r>
            <w:r w:rsidRPr="00704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Роль стоматологического просвещения в профилактике стоматологических заболеваний</w:t>
            </w:r>
            <w:r w:rsidR="00FB4F32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704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Стоматологическое просвещение среди беременных и родителей детей раннего возраста. Стоматологическое  просвещение среди детей дошкольного возраста. Стоматологическое просвещение среди детей  школьного возраста. Стоматологическое просвещение среди различных групп взрослого населения. Стоматологическое просвещение  среди воспитателей ДДУ, работников  образования и медицинского (нестоматологического) персонала. Подготовка и разработка материалов по стоматологическому просвещению. </w:t>
            </w:r>
          </w:p>
          <w:p w:rsidR="007164EF" w:rsidRDefault="002C7352" w:rsidP="007164EF">
            <w:pPr>
              <w:widowControl w:val="0"/>
              <w:spacing w:after="0" w:line="240" w:lineRule="auto"/>
              <w:ind w:firstLine="272"/>
              <w:jc w:val="both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Консультирование работников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дошкольно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-школьных образовательных учреждений и семьи, по вопросам профилактики основных стоматологических заболеваний. Оценка эффективности мероприятий по стоматологическому просвещению. </w:t>
            </w:r>
            <w:r w:rsidRPr="00704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Анкетирование и опрос населения. Оценка эффективности стоматологического просвещения. </w:t>
            </w:r>
          </w:p>
          <w:p w:rsidR="002C7352" w:rsidRPr="00704C9F" w:rsidRDefault="002C7352" w:rsidP="007164EF">
            <w:pPr>
              <w:widowControl w:val="0"/>
              <w:spacing w:after="0" w:line="240" w:lineRule="auto"/>
              <w:ind w:firstLine="27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7164E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7164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7164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71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1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1-11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3.1-3.4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FA44B0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03.02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 w:line="240" w:lineRule="auto"/>
              <w:ind w:right="-17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Общественное здоровье и здравоохранение.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shd w:val="clear" w:color="auto" w:fill="DDD9C3" w:themeFill="background2" w:themeFillShade="E6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</w:t>
            </w: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lastRenderedPageBreak/>
              <w:t xml:space="preserve">должен: </w:t>
            </w:r>
          </w:p>
          <w:p w:rsidR="007164E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планировать мероприятия по сохранению и укреплению здоровья населения; </w:t>
            </w:r>
          </w:p>
          <w:p w:rsidR="002C7352" w:rsidRPr="00704C9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систему организации оказания профилактической стоматологической медицинской помощи населению; основы современного менеджмента в здравоохранении; основы экономики, планирования и финансирования здравоохранения; 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Общественное здоровье и здравоохранение. </w:t>
            </w:r>
            <w:r w:rsidRPr="00704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Здоровье населения – как социально-экологическая категория. Система охраны здоровья населения РФ. </w:t>
            </w:r>
          </w:p>
          <w:p w:rsidR="002C7352" w:rsidRPr="00704C9F" w:rsidRDefault="002C7352" w:rsidP="007164E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7164E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ачет.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7164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71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35 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71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1-11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3.1-3.4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FA44B0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03.03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Правовое обеспечение профессиональной деятельности.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 изучения МДК обучающийся должен: </w:t>
            </w:r>
          </w:p>
          <w:p w:rsidR="002C7352" w:rsidRPr="00704C9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2C7352" w:rsidRPr="00704C9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2C7352" w:rsidRPr="00704C9F" w:rsidRDefault="002C7352" w:rsidP="002C73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Правовое обеспечение профессиональной деятельности. </w:t>
            </w:r>
            <w:r w:rsidRPr="00704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Основы законодательства об охране здоровья граждан. Правовые и </w:t>
            </w:r>
            <w:r w:rsidRPr="00704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 xml:space="preserve">нравственно-этические нормы в сфере профессиональной деятельности. Консультирование работников </w:t>
            </w:r>
            <w:proofErr w:type="spellStart"/>
            <w:r w:rsidRPr="00704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дошкольно</w:t>
            </w:r>
            <w:proofErr w:type="spellEnd"/>
            <w:r w:rsidRPr="00704C9F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  <w:lang w:eastAsia="ru-RU"/>
              </w:rPr>
              <w:t>-школьных образовательных учреждений и семьи по вопросам профилактики основных стоматологических заболеваний.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Calibri" w:eastAsia="Times New Roman" w:hAnsi="Calibri" w:cs="Times New Roman"/>
                <w:sz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(4 семестр). 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7164EF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</w:t>
            </w:r>
            <w:r w:rsidR="0071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r w:rsidR="007164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1-11</w:t>
            </w:r>
          </w:p>
          <w:p w:rsidR="002C7352" w:rsidRPr="00704C9F" w:rsidRDefault="002C7352" w:rsidP="003967C6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FA44B0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lastRenderedPageBreak/>
              <w:t>МДК.</w:t>
            </w:r>
          </w:p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03.04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left="-66" w:right="-18" w:hanging="42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Детская стоматология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междисциплинарного курса разработана на основе ФГОС СПО. Включает в себя: паспорт рабочей программы (место МДК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дисциплины – требования к результатам освоения дисциплины); структуру и примерное содержание МДК (объем учебной дисциплины и виды учебной работы, тематический план  и содержание МДК); условия реализации МДК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обучения,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освоения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освоения содержания МДК.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Процесс изучения МДК направлен на формирование у обучаемого следующих компетенций: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стоматологическому просвещению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эффективность мероприятий по стоматологическому просвещению.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В результате изучения МДК обучающийся должен: </w:t>
            </w:r>
          </w:p>
          <w:p w:rsidR="002C7352" w:rsidRPr="00704C9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2C7352" w:rsidRPr="00704C9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2C7352" w:rsidRPr="00704C9F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 xml:space="preserve">знать: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и формы стоматологического просвещения; роль стоматологического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Содержание МДК:</w:t>
            </w:r>
          </w:p>
          <w:p w:rsidR="002C7352" w:rsidRPr="00726CB9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26C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Введение в специальность. Основные разделы дисциплины. Врачебная этика. Клинические аспекты развития зубов. Особенности методов обследования стоматологом детей разного возраста. Особенности клиники и лечения кариеса зубов у детей разных возрастных групп.  Клиника и лечение пульпита у детей разного возраста. </w:t>
            </w:r>
            <w:r w:rsidRPr="00726CB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Периодонтит временных и постоянных несформированных зубов у детей. </w:t>
            </w:r>
            <w:r w:rsidRPr="00726C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Острая травма зубов у детей. Ушибы и вывихи зубов. Переломы коронок и корней зубов. </w:t>
            </w:r>
            <w:r w:rsidRPr="00726CB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Обезболивание и реанимация в детской стоматологии. Экстренная и неотложная помощь в стоматологии. Травматические повреждения мягких тканей лица и шеи. </w:t>
            </w:r>
            <w:r w:rsidRPr="00726CB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Амбулаторные хирургические операции у детей: удаление зуба, пластика уздечек языка и губ, устранение мелкого преддверия полости рта. </w:t>
            </w:r>
            <w:r w:rsidRPr="00726CB9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</w:p>
          <w:p w:rsidR="002C7352" w:rsidRDefault="002C7352" w:rsidP="00AB39A3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  <w:r w:rsidR="00AB39A3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="00AB39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476E7A" w:rsidRPr="00476E7A" w:rsidRDefault="00476E7A" w:rsidP="00AB3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  <w:szCs w:val="24"/>
                <w:lang w:eastAsia="ru-RU"/>
              </w:rPr>
            </w:pPr>
          </w:p>
          <w:p w:rsidR="00AB39A3" w:rsidRDefault="00AB39A3" w:rsidP="00AB3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</w:pPr>
            <w:r w:rsidRPr="00AB39A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Экзамен квалификационный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по ПМ.03</w:t>
            </w:r>
            <w:r w:rsidRPr="00AB39A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 xml:space="preserve"> – </w:t>
            </w:r>
          </w:p>
          <w:p w:rsidR="00AB39A3" w:rsidRPr="00AB39A3" w:rsidRDefault="00AB39A3" w:rsidP="00AB39A3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AB39A3">
              <w:rPr>
                <w:rFonts w:ascii="Times New Roman" w:eastAsia="Times New Roman" w:hAnsi="Times New Roman" w:cs="Times New Roman"/>
                <w:b/>
                <w:i/>
                <w:color w:val="FF0000"/>
                <w:sz w:val="24"/>
                <w:szCs w:val="24"/>
                <w:lang w:eastAsia="ru-RU"/>
              </w:rPr>
              <w:t>4 семестр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9A47F3" w:rsidP="009A47F3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153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1-11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3.1-3.4</w:t>
            </w:r>
          </w:p>
        </w:tc>
      </w:tr>
      <w:tr w:rsidR="002C7352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УП.00 Учебная практика.</w:t>
            </w:r>
          </w:p>
        </w:tc>
        <w:tc>
          <w:tcPr>
            <w:tcW w:w="850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УП.01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left="-108"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Практика для 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получения первичных профессиональных навыков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Рабочая программа учебной практики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на основе ФГОС СПО. Включает в себя: паспорт рабочей программы (место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учебной практики – требования к результатам освоения); структуру и примерное содержание учебной практики (объем учебной практики и виды учебной работы, тематический план  и содержание); условия реализации прохождения учебной практики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практики,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прохождения учебной практики.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первичных профессиональных навыков в ходе учебной практики.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Учебная практика направлена на формирование у обучаемого следующих компетенций: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Гигиенист стоматологический должен обладать 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профессиональными компетенциями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соответствующими основным видам профессиональной деятельности (по базовой подготовке):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состояние тканей пародонта и гигиены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пациентов уходу за полостью рта и применению средств гигиены, оценивать эффективность проводимых мероприятий.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2C7352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гигиену полости рта.</w:t>
            </w:r>
          </w:p>
          <w:p w:rsidR="00476E7A" w:rsidRDefault="00476E7A" w:rsidP="00476E7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3.1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мероприятия по стоматологическому просвещению населения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E7A" w:rsidRDefault="00476E7A" w:rsidP="00476E7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3.2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Консультировать работников школьно-дошкольных, образовательных организаций и семью по вопросам профилактики основных стоматологических заболеваний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6E7A" w:rsidRDefault="00476E7A" w:rsidP="00476E7A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ПК </w:t>
            </w: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3.4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Формировать мотивацию к здоровому </w:t>
            </w:r>
            <w:r w:rsidRPr="00476E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образу жизни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учебной практики обучающийся должен:</w:t>
            </w:r>
          </w:p>
          <w:p w:rsidR="002C7352" w:rsidRPr="002C0BD1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</w:p>
          <w:p w:rsidR="002C7352" w:rsidRPr="002C0BD1" w:rsidRDefault="002C7352" w:rsidP="002C7352">
            <w:pPr>
              <w:tabs>
                <w:tab w:val="left" w:pos="227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пользующихся, съемными/несъемными, ортопедическими/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</w:t>
            </w:r>
          </w:p>
          <w:p w:rsidR="002C7352" w:rsidRPr="002C0BD1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профессиональной деятельности в пределах своей компетенции; </w:t>
            </w:r>
          </w:p>
          <w:p w:rsidR="002C7352" w:rsidRPr="002C0BD1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организацию и специфику гигиенического обучения пациентов в условиях стома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тологической поликлиники, организованных детских и взрослых коллективов; цели и задачи индивидуальной и профессиональной гигиены полости рта;  классификацию и механизм образования зубных отложений; средст</w:t>
            </w:r>
            <w:r w:rsidRPr="002C0BD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ва и предметы индивидуальной и профессиональной гигиены полости рта.</w:t>
            </w:r>
          </w:p>
          <w:p w:rsidR="002C7352" w:rsidRPr="002C0BD1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ходе учебной практики выполняются работы</w:t>
            </w:r>
            <w:r w:rsidRPr="002C0BD1">
              <w:rPr>
                <w:rFonts w:ascii="Times New Roman" w:eastAsia="Calibri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стоматологических осмотров. 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lastRenderedPageBreak/>
              <w:t>2.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Осуществление сбора данных о состоянии здоровья пациента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состояния твердых тканей зубов с помощью индексов КПУ,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кпу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зубов и поверхностей.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ведения медицинской документации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5.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 использования средств защиты пациента и персонала на стоматологическом приеме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6.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факторов риска возникновения кариеса зубов.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7.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ситуации в полости рта.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8.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диагностики кариеса зубов.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выявления и диагностики ранних форм кариеса.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10.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реминерализирующей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терапии.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11.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метода покрытия зубов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гелем.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12.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применения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форидсодержащих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растворов различной концентрации (аппликации, полоскания)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13.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Осуществление выбора материалов для метода герметизации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фиссур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зубов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метода герметизации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фиссур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зубов.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15.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факторов риска возникновения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поражений твердых тканей зубов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16.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диагностики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поражений твердых тканей зубов 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17.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дифференциальной диагностики пятен при гипоплазии эмали, флюорозе и очаговой деминерализации эмали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18.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выполнения профилактических мероприятий (аппликаций, полосканий), направленных на повышение резистентности эмали зубов.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19.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индивидуальных и профессиональных профилактических мероприятий, способствующих снижению гиперчувствительности эмали.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20.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факторов риска возникновения заболеваний пародонта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21.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диагностики воспалительных заболеваний пародонта 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22.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Регистрация состояния тканей пародонта с помощью индексов 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CPITN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РМА и др.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23.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индивидуальной профилактики воспалительных заболеваний пародонта.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lastRenderedPageBreak/>
              <w:t>24.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зубочелюстных аномалий и деформаций и факторов риска их возникновения.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25.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профилактики возникновения зубочелюстных аномалий и деформаций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26.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клинических проявлений заболеваний слизистой оболочки.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27.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факторов риска возникновения заболеваний слизистой оболочки полости рта.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28.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методов первичной профилактики заболеваний слизистой оболочки полости рта.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29.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клинических проявлений заболеваний и повреждений челюстно-лицевой области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30.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мероприятий по оказанию 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первой медицинской помощи при неотложных состояниях.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31.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индивидуальных мероприятий по уходу за полостью рта у пациентов с травмами и повреждениями челюстно-лицевой области.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32.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стоматологических осмотров пациентов, выявление нуждающихся в профилактике и стоматологическом лечении.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33.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Освоение регистрации данных стоматологического статуса по карте ВОЗ при эпидемиологическом стоматологическом обследовании населения.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Разработка комплексов профилактических мероприятий среди различных контингентов населения.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2C7352" w:rsidRPr="00704C9F" w:rsidRDefault="00476E7A" w:rsidP="00476E7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</w:t>
            </w:r>
            <w:r w:rsidR="002C7352"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ачет с учетом </w:t>
            </w:r>
            <w:r w:rsidR="002C73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2C7352"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результатов, подтвержденных документами соответствующей организации (2 семестр).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AD32C8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2C7352" w:rsidRPr="00704C9F" w:rsidRDefault="002C7352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ОК 1-14</w:t>
            </w:r>
          </w:p>
          <w:p w:rsidR="002C7352" w:rsidRPr="007F2562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ПК 1.1-1.</w:t>
            </w:r>
            <w:r w:rsidR="00476E7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4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2562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2.1-2.4</w:t>
            </w:r>
          </w:p>
        </w:tc>
      </w:tr>
      <w:tr w:rsidR="002C7352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ПП.00 Производственная практика (по профилю специальности).</w:t>
            </w:r>
          </w:p>
        </w:tc>
        <w:tc>
          <w:tcPr>
            <w:tcW w:w="850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ПП.01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Практика по профилю специальности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Рабочая программа производственной практики разработана на основе ФГОС СПО. Включает в себя: паспорт рабо</w:t>
            </w:r>
            <w:bookmarkStart w:id="0" w:name="_GoBack"/>
            <w:bookmarkEnd w:id="0"/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чей программы (место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производственной практики – требования к результатам освоения); структуру и примерное содержание производственной практики (объем практики и виды работы, тематический план  и содержание); условия реализации прохождения производственной практики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практики,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еречень рекомендуемых учебных изданий, Интернет-ресурсов, основной и 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дополнительной литературы); контроль и оценку результатов прохождения производственной практики.</w:t>
            </w:r>
          </w:p>
          <w:p w:rsidR="00452D8E" w:rsidRDefault="00452D8E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практики по профилю специальности.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Практика по профилю специальности направлена на формирование у обучаемого следующих компетенций: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соблюдением требований охраны труда, производственной санитарии, инфекционной и противопожарной безопасности.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Гигиенист стоматологический должен обладать 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профессиональными компетенциями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соответствующими основным видам профессиональной деятельности (по базовой подготовке):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5.2.1. Диагностика и профилактика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5.2.2. Проведение индивидуальной и профессиональной гигиены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состояние тканей пародонта и гигиены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пациентов уходу за полостью рта и применению средств гигиены, оценивать эффективность проводимых мероприятий.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гигиену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5.2.3. Санитарно-гигиеническое просвещение в области профилактики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стоматологическому просвещению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работников школьно-дошкольных, образовательных учреждений и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семью по вопросам профилактики основных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эффективность мероприятий по стоматологическому просвещению.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производственной практики обучающийся должен:</w:t>
            </w:r>
          </w:p>
          <w:p w:rsidR="002C7352" w:rsidRPr="002C0BD1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применения методов и средств профилактики стоматологических заболеваний; ведения медицинской документации; получения, использования и хранения средств гигиены и профилактики; подготовки рабочего места; использования стоматологического оборудования, инструментария и подготовки рабочего места; применять принципы эргономики в профессиональной деятельности; соблюдения санитарно-эпидемиологического и гигиенического режима лечебно-профилактических учреждений; </w:t>
            </w:r>
          </w:p>
          <w:p w:rsidR="002C7352" w:rsidRPr="002C0BD1" w:rsidRDefault="002C7352" w:rsidP="002C7352">
            <w:pPr>
              <w:widowControl w:val="0"/>
              <w:tabs>
                <w:tab w:val="num" w:pos="198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оценки г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</w:t>
            </w:r>
            <w:r w:rsidRPr="002C0B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индивидуального подбора средств и предметов гигиены полости рта в зависимости от возраста и состояния полости рта пациента;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подбора инструментария, средств и материалов для проведения мероприятий по профессиональной гигиене полости рта; проведения мероприятий по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профессиональной гигиене полости рта;</w:t>
            </w:r>
          </w:p>
          <w:p w:rsidR="002C7352" w:rsidRPr="002C0BD1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2C7352" w:rsidRPr="002C0BD1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</w:p>
          <w:p w:rsidR="002C7352" w:rsidRPr="002C0BD1" w:rsidRDefault="002C7352" w:rsidP="002C7352">
            <w:pPr>
              <w:tabs>
                <w:tab w:val="left" w:pos="227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пользующихся, съемными/несъемными, ортопедическими/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соответствии правилами технической эксплуатации;</w:t>
            </w:r>
          </w:p>
          <w:p w:rsidR="002C7352" w:rsidRPr="002C0BD1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2C7352" w:rsidRPr="002C0BD1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снимков.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организацию и специфику гигиенического обучения пациентов в условиях стома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тологической поликлиники, организованных детских и взрослых коллективов; цели и задачи индивидуальной и профессиональной гигиены полости рта;  классификацию и механизм образования зубных отложений; средст</w:t>
            </w:r>
            <w:r w:rsidRPr="002C0BD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ва и предметы индивидуальной и профессиональной гигиены полости рта.</w:t>
            </w:r>
          </w:p>
          <w:p w:rsidR="002C7352" w:rsidRPr="002C0BD1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ходе производственной практики выполняются работы</w:t>
            </w:r>
            <w:r w:rsidRPr="002C0BD1">
              <w:rPr>
                <w:rFonts w:ascii="Times New Roman" w:eastAsia="Calibri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Сбор данных о состоянии здоровья пациента.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осмотра полости рта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интенсивности кариеса зубов и поверхностей по индексам КПУ,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кпу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кп</w:t>
            </w:r>
            <w:proofErr w:type="spellEnd"/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Ведение медицинской документации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5.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Использование средств защиты пациента и персонала на стоматологическом приеме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6.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факторов риска возникновения кариеса зубов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7.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кариесогенной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ситуации в полости рта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8.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диагностики кариеса зубов.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lastRenderedPageBreak/>
              <w:t>9.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Осуществление выявления и диагностики ранних форм кариеса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10.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реминерализирующей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терапии.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11.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покрытия зубов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фторлаком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фторгелем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12.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Применение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форидсодержащих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растворов различной концентрации в виде аппликаций, полосканий.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13.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Выбор материалов для метода герметизации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фиссур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зубов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метода герметизации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фиссур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зубов.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15.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факторов риска возникновения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поражений твердых тканей зубов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16.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диагностики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некариозных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поражений твердых тканей зубов 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17.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дифференциальной диагностики пятен при гипоплазии эмали, флюорозе и очаговой деминерализации эмали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18.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Осуществление профилактических мероприятий (аппликаций, полосканий), направленных на повышение резистентности эмали зубов.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19.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Осуществление индивидуальных и профессиональных профилактических мероприятий, способствующих снижению гиперчувствительности эмали.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20.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факторов риска возникновения заболеваний пародонта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21.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методов диагностики воспалительных заболеваний пародонта 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22.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Регистрация состояния тканей пародонта с помощью индексов 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 w:eastAsia="ru-RU"/>
              </w:rPr>
              <w:t>CPITN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, РМА и др.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Осуществление методов индивидуальной профилактики воспалительных заболеваний пародонта..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25.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Выявление зубочелюстных аномалий и деформаций и факторов риска их возникновения.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26.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Разработка и осуществление профилактических мероприятий, направленных на предупреждение возникновения зубочелюстных аномалий и деформаций.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27.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Выявление клинических проявлений заболеваний слизистой оболочки.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28.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Определение факторов риска возникновения заболеваний слизистой оболочки полости рта.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29.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первичной профилактики заболеваний слизистой оболочки полости рта.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30.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Оказание 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первой медицинской помощи при неотложных состояниях.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31.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индивидуальных мероприятий по 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lastRenderedPageBreak/>
              <w:t>уходу за полостью рта у пациентов с травмами и повреждениями челюстно-лицевой области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32.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стоматологических осмотров пациентов, выявление нуждающихся в профилактике и стоматологическом лечении.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33.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 Проведение групповой профилактики среди детей организованных детских коллективов.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34.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профилактических мероприятий в женских консультациях.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0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>35.</w:t>
            </w:r>
            <w:r w:rsidRPr="002C0BD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Проведение профилактических мероприятий в кабинетах профилактики ЛПУ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Зачет с учетом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результатов, подтвержденных документами соответствующей организации (3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,4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семестр).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Default="00AD32C8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3 </w:t>
            </w:r>
            <w:proofErr w:type="spellStart"/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="002C7352"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  <w:p w:rsidR="002C7352" w:rsidRPr="007F2562" w:rsidRDefault="002C7352" w:rsidP="00AD32C8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1-14</w:t>
            </w:r>
          </w:p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1.1-1.7</w:t>
            </w:r>
          </w:p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2.1-2.4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3.1-3.4</w:t>
            </w:r>
          </w:p>
        </w:tc>
      </w:tr>
      <w:tr w:rsidR="002C7352" w:rsidRPr="00704C9F" w:rsidTr="00A1313F"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2C7352" w:rsidRPr="00704C9F" w:rsidRDefault="002C7352" w:rsidP="002C7352">
            <w:pPr>
              <w:spacing w:after="12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ПДП.00 Производственная практика (преддипломная).</w:t>
            </w:r>
          </w:p>
        </w:tc>
        <w:tc>
          <w:tcPr>
            <w:tcW w:w="850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C7352" w:rsidRPr="00704C9F" w:rsidTr="00FB4F16"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ПДП.01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Производственная практика</w:t>
            </w:r>
          </w:p>
          <w:p w:rsidR="002C7352" w:rsidRPr="00704C9F" w:rsidRDefault="002C7352" w:rsidP="002C73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(преддипломная) 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Рабочая программа преддипломной практики разработана на основе ФГОС СПО. Включает в себя: паспорт рабочей программы (место в структуре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ППССЗ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цели и задачи практики – требования к результатам освоения); структуру и примерное содержание практики (объем практики и виды работы, тематический план  и содержание); условия реализации прохождения практики (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требования к минимальному материально-техническому обеспечению, 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нформационное обеспечение практики, п</w:t>
            </w:r>
            <w:r w:rsidRPr="00704C9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еречень рекомендуемых учебных изданий, Интернет-ресурсов, основной и дополнительной литературы); контроль и оценку результатов прохождения преддипломной практики.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tabs>
                <w:tab w:val="left" w:pos="845"/>
              </w:tabs>
              <w:spacing w:after="0" w:line="240" w:lineRule="auto"/>
              <w:ind w:firstLine="266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Требования к уровню получения профессиональных навыков в ходе преддипломной практики.</w:t>
            </w:r>
          </w:p>
          <w:p w:rsidR="002C7352" w:rsidRPr="00704C9F" w:rsidRDefault="002C7352" w:rsidP="002C7352">
            <w:pPr>
              <w:widowControl w:val="0"/>
              <w:shd w:val="clear" w:color="auto" w:fill="DDD9C3" w:themeFill="background2" w:themeFillShade="E6"/>
              <w:spacing w:after="0" w:line="240" w:lineRule="auto"/>
              <w:ind w:right="10" w:firstLine="2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Преддипломная практика направлена на формирование у обучаемого следующих компетенций:</w:t>
            </w:r>
          </w:p>
          <w:p w:rsidR="002C7352" w:rsidRPr="00704C9F" w:rsidRDefault="002C7352" w:rsidP="002C7352">
            <w:pPr>
              <w:shd w:val="clear" w:color="auto" w:fill="DDD9C3" w:themeFill="background2" w:themeFillShade="E6"/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Понимать сущность и социальную значимость своей будущей профессии, проявлять к ней устойчивый профессиональный интерес.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собственную деятельность, выбирать типовые методы и способы выполнения профессиональных задач, оценивать их качество и эффективность.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Принимать решения в стандартных и нестандартных ситуациях и нести за них ответственность.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поиск и использование информации, необходимой для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профессионального и личностного развития с целью эффективного выполнения профессиональных задач.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Использовать информационно-коммуникационные технологии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Работать в коллективе и команде, эффективно общаться с коллегами, руководством, потребителями.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Брать на себя ответственность за работу членов команды (подчиненных) и результат выполнения заданий.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8.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9.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Ориентироваться в условиях частой смены технологий в профессиональной деятельности.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10.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Быть готовым брать на себя нравственные обязательства по отношению к природе, обществу и человеку.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(доврачебную) медицинскую помощь при неотложных состояниях.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Гигиенист стоматологический должен обладать </w:t>
            </w: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профессиональными компетенциями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соответствующими основным видам профессиональной деятельности (по базовой подготовке):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5.2.1. Диагностика и профилактика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Регистрировать данные эпидемиологического стоматологического обследования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сбор данных о состоянии здоровья населения пациента и проводить осмотр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ПК 1.4.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профилактику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1.5.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Вести медицинскую документацию.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1.6.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Соблюдать установленные требования к хранению и использованию средств гигиены и профилактики, правилам работы и контролю за состоянием медицинского стоматологического оборудования, инструментария.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1.7.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Оказывать первую медицинскую помощь при неотложных состояниях.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5.2.2. Проведение индивидуальной и профессиональной гигиены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состояние тканей пародонта и гигиены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Обучать пациентов уходу за полостью рта и применению средств гигиены, оценивать эффективность проводимых мероприятий.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индивидуальный подбор средств гигиены полости рта в зависимости от возраста и состояния здоровья пациента.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Осуществлять профессиональную гигиену полости рта.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5.2.3. Санитарно-гигиеническое просвещение в области профилактики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Проводить мероприятия по стоматологическому просвещению населения.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3.2.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Консультировать работников школьно-дошкольных, образовательных учреждений и семью по вопросам профилактики основных стоматологических заболеваний.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3.3.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Оценивать эффективность мероприятий по стоматологическому просвещению.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3.4.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Формировать мотивацию к здоровому образу жизни.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ind w:firstLine="268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По результатам  производственной практики обучающийся должен:</w:t>
            </w:r>
          </w:p>
          <w:p w:rsidR="002C7352" w:rsidRPr="00704C9F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иметь практический опыт: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стоматологических осмотров пациентов различных возрастных групп и выявления нуждающихся в стоматологическом лечении; диагностики основных стоматологических заболеваний твердых тканей зубов и тканей пародонта; применения методов и средств профилактики стоматологических заболеваний; ведения медицинской документации; получения, использования и хранения средств гигиены и профилактики; подготовки рабочего места; использования стоматологического оборудования, инструментария и подготовки рабочего места; применять принципы эргономики 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 профессиональной деятельности; соблюдения санитарно-эпидемиологического и гигиенического режима лечебно-профилактических учреждений; </w:t>
            </w:r>
          </w:p>
          <w:p w:rsidR="002C7352" w:rsidRPr="002C0BD1" w:rsidRDefault="002C7352" w:rsidP="002C7352">
            <w:pPr>
              <w:widowControl w:val="0"/>
              <w:tabs>
                <w:tab w:val="num" w:pos="198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оценки г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игиенического состояния полости рта пациента с помощью гигиенических индексов; определения состояния тканей пародонта; обучения пациентов различных возрастных групп методикам использования индивидуальных средств и предметов гигиены полости рта; </w:t>
            </w:r>
            <w:r w:rsidRPr="002C0BD1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индивидуального подбора средств и предметов гигиены полости рта в зависимости от возраста и состояния полости рта пациента;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подбора инструментария, средств и материалов для проведения мероприятий по профессиональной гигиене полости рта; проведения мероприятий по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профессиональной гигиене полости рта;</w:t>
            </w:r>
          </w:p>
          <w:p w:rsidR="002C7352" w:rsidRPr="002C0BD1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проведения стоматологического просвещения среди детей дошкольного и школьного возраста и их родителей; проведения анкетирования и опроса населения; </w:t>
            </w:r>
          </w:p>
          <w:p w:rsidR="002C7352" w:rsidRPr="002C0BD1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уметь: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выявлять факторы риска возникновения стоматологических заболеваний; проводить диагностику стоматологических заболеваний твердых и мягких тканей полости рта, зубочелюстных аномалий у пациентов всех возрастов и в случае необходимости направлять пациента к соответствующим специалистам; планировать, разрабатывать и осуществлять схемы проведения профилактических мероприятий, направленных на предупреждение возникновения основных стоматологических заболеваний; применять методы и средства повышения резистентности эмали; регистрировать данные стоматологического статуса во время проведения эпидемиологического обследования населения; осуществлять аппликационную анестезию; применять средства защиты пациента и персонала от рентгеновского излучения; </w:t>
            </w:r>
          </w:p>
          <w:p w:rsidR="002C7352" w:rsidRPr="002C0BD1" w:rsidRDefault="002C7352" w:rsidP="002C7352">
            <w:pPr>
              <w:tabs>
                <w:tab w:val="left" w:pos="227"/>
              </w:tabs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оценивать состояния тканей пародонта; планировать и осуществлять гигиенические мероприятия в зависимости от состояния твердых тканей зубов, тканей пародонта, слизистой оболочки полости рта и возраста пациента; разрабатывать тактику и схемы проведения гигиенических мероприятий по уходу за полостью рта для пациентов, пользующихся, съемными/несъемными, ортопедическими/ </w:t>
            </w:r>
            <w:proofErr w:type="spellStart"/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ортодонтическими</w:t>
            </w:r>
            <w:proofErr w:type="spellEnd"/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конструкциями; использовать стоматологические приборы и оборудование в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соответствии правилами технической эксплуатации;</w:t>
            </w:r>
          </w:p>
          <w:p w:rsidR="002C7352" w:rsidRPr="002C0BD1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проводить индивидуальные и групповые беседы о методах сохранения здоровья полости рта среди пациентов лечебно-профилактических учреждений, работников организованных коллективов; составлять планы проведения "уроков здоровья", тексты бесед, памяток, лекций по профилактике стоматологических заболеваний с учетом специфики обучаемого контингента; анализировать результаты анкетирования; планировать мероприятия по сохранению и укреплению здоровья населения; консультировать по вопросам правового взаимодействия граждан с системой здравоохранения в области стоматологии; использовать и составлять нормативные и правовые документы, относящиеся к профессиональной деятельности в пределах своей компетенции; </w:t>
            </w:r>
          </w:p>
          <w:p w:rsidR="002C7352" w:rsidRPr="002C0BD1" w:rsidRDefault="002C7352" w:rsidP="002C7352">
            <w:pPr>
              <w:tabs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  <w:t>знать: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порядок и методы стоматологического обследования пациента; этиологию и патогенез основных стоматологических заболеваний; общие принципы диагностики, лечения и профилактики стоматологических заболеваний; организацию стоматологической помощи населению; принципы диспансеризации населения; цели и задачи эпидемиологического стоматологического обследования населения; виды рентгеновских снимков.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right="-45" w:firstLine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организацию и специфику гигиенического обучения пациентов в условиях стома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тологической поликлиники, организованных детских и взрослых коллективов; цели и задачи индивидуальной и профессиональной гигиены полости рта;  классификацию и механизм образования зубных отложений; средст</w:t>
            </w:r>
            <w:r w:rsidRPr="002C0BD1">
              <w:rPr>
                <w:rFonts w:ascii="Times New Roman" w:eastAsia="Times New Roman" w:hAnsi="Times New Roman" w:cs="Times New Roman"/>
                <w:spacing w:val="-6"/>
                <w:sz w:val="24"/>
                <w:szCs w:val="20"/>
                <w:lang w:eastAsia="ru-RU"/>
              </w:rPr>
              <w:t>ва и предметы индивидуальной и профессиональной гигиены полости рта.</w:t>
            </w:r>
          </w:p>
          <w:p w:rsidR="002C7352" w:rsidRPr="002C0BD1" w:rsidRDefault="002C7352" w:rsidP="002C735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цели, задачи и формы стоматологического просвещения; роль стоматологического просвещения в профилактике стоматологических заболеваний; особенности проведения стоматологического просвещения среди различных возрастных групп населения; критерии оценки эффективности стоматологического просвещения; систему организации оказания профилактической стоматологической медицинской помощи населению; основы современного менеджмента в здравоохранении; законодательные акты по </w:t>
            </w: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охране здоровья населения и медицинскому страхованию; основы экономики, планирования и финансирования здравоохранения; принципы организации и оплаты труда медицинского персонала в лечебно-профилактических учреждениях, организованных коллективом; основные понятия предмета медицинского права, его задачи, источники; основные законодательные документы в области здравоохранения; правовые и нравственно-этические нормы в сфере профессиональной деятельности; виды правонарушений, юридическую ответственность медицинских работников лечебно-профилактических учреждений.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ind w:firstLine="91"/>
              <w:jc w:val="both"/>
              <w:rPr>
                <w:rFonts w:ascii="Times New Roman" w:eastAsia="Calibri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В ходе преддипломной практики выполняются работы</w:t>
            </w:r>
            <w:r w:rsidRPr="002C0BD1">
              <w:rPr>
                <w:rFonts w:ascii="Times New Roman" w:eastAsia="Calibri" w:hAnsi="Times New Roman" w:cs="Times New Roman"/>
                <w:b/>
                <w:bCs/>
                <w:i/>
                <w:color w:val="0000FF"/>
                <w:sz w:val="24"/>
                <w:szCs w:val="24"/>
                <w:lang w:eastAsia="ru-RU"/>
              </w:rPr>
              <w:t>: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Во время преддипломной практики студенты работают самостоятельно в соответствии с освоенными видами профессиональной деятельности. Непосредственными руководителями преддипломной практики являются специалисты-профессионалы на рабочих местах, методическим руководителем – преподаватель.</w:t>
            </w:r>
          </w:p>
          <w:p w:rsidR="002C7352" w:rsidRPr="002C0BD1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b/>
                <w:i/>
                <w:color w:val="0000FF"/>
                <w:sz w:val="24"/>
                <w:szCs w:val="24"/>
                <w:lang w:eastAsia="ru-RU"/>
              </w:rPr>
              <w:t>Формы контроля:</w:t>
            </w:r>
          </w:p>
          <w:p w:rsidR="002C7352" w:rsidRPr="00704C9F" w:rsidRDefault="002C7352" w:rsidP="002C7352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0B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Дифференцированный зачет (4 семестр).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4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shd w:val="clear" w:color="auto" w:fill="C6D9F1" w:themeFill="text2" w:themeFillTint="33"/>
          </w:tcPr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1-14</w:t>
            </w:r>
          </w:p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1.1-1.7</w:t>
            </w:r>
          </w:p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2.1-2.4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3.1-3.4</w:t>
            </w:r>
          </w:p>
        </w:tc>
      </w:tr>
      <w:tr w:rsidR="002C7352" w:rsidRPr="00704C9F" w:rsidTr="00A1313F">
        <w:trPr>
          <w:trHeight w:val="242"/>
        </w:trPr>
        <w:tc>
          <w:tcPr>
            <w:tcW w:w="8897" w:type="dxa"/>
            <w:gridSpan w:val="3"/>
            <w:shd w:val="clear" w:color="auto" w:fill="FF99CC"/>
            <w:tcMar>
              <w:top w:w="170" w:type="dxa"/>
            </w:tcMar>
          </w:tcPr>
          <w:p w:rsidR="002C7352" w:rsidRPr="00704C9F" w:rsidRDefault="00452D8E" w:rsidP="00452D8E">
            <w:pPr>
              <w:widowControl w:val="0"/>
              <w:spacing w:after="0"/>
              <w:ind w:right="-18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lastRenderedPageBreak/>
              <w:t>ГИ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А 00.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Государственная и</w:t>
            </w:r>
            <w:r w:rsidR="002C7352"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тоговая аттестация.</w:t>
            </w:r>
          </w:p>
        </w:tc>
        <w:tc>
          <w:tcPr>
            <w:tcW w:w="850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2C7352" w:rsidRPr="00704C9F" w:rsidTr="00FB4F16">
        <w:trPr>
          <w:trHeight w:val="910"/>
        </w:trPr>
        <w:tc>
          <w:tcPr>
            <w:tcW w:w="1242" w:type="dxa"/>
            <w:shd w:val="clear" w:color="auto" w:fill="FFFF99"/>
            <w:tcMar>
              <w:top w:w="170" w:type="dxa"/>
            </w:tcMar>
          </w:tcPr>
          <w:p w:rsidR="002C7352" w:rsidRPr="00704C9F" w:rsidRDefault="00452D8E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ГИ</w:t>
            </w:r>
            <w:r w:rsidR="002C7352" w:rsidRPr="00FA44B0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А.01</w:t>
            </w:r>
          </w:p>
        </w:tc>
        <w:tc>
          <w:tcPr>
            <w:tcW w:w="2268" w:type="dxa"/>
            <w:shd w:val="clear" w:color="auto" w:fill="B6DDE8" w:themeFill="accent5" w:themeFillTint="66"/>
          </w:tcPr>
          <w:p w:rsidR="002C7352" w:rsidRPr="00704C9F" w:rsidRDefault="002C7352" w:rsidP="002C7352">
            <w:pPr>
              <w:widowControl w:val="0"/>
              <w:spacing w:after="0"/>
              <w:ind w:left="-108" w:right="-18" w:firstLine="10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Выпускная квалификационная 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5387" w:type="dxa"/>
            <w:shd w:val="clear" w:color="auto" w:fill="DDD9C3" w:themeFill="background2" w:themeFillShade="E6"/>
          </w:tcPr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к защите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выпускной квалификационной работ</w:t>
            </w:r>
            <w:r w:rsidRPr="00704C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 w:val="restart"/>
            <w:shd w:val="clear" w:color="auto" w:fill="C6D9F1" w:themeFill="text2" w:themeFillTint="33"/>
          </w:tcPr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ОК 1-14</w:t>
            </w:r>
          </w:p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1.1-1.7</w:t>
            </w:r>
          </w:p>
          <w:p w:rsidR="002C7352" w:rsidRPr="00A012CA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2.1-2.4</w:t>
            </w:r>
          </w:p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2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ПК 3.1-3.4</w:t>
            </w:r>
          </w:p>
        </w:tc>
      </w:tr>
      <w:tr w:rsidR="002C7352" w:rsidRPr="00704C9F" w:rsidTr="00FB4F16">
        <w:tc>
          <w:tcPr>
            <w:tcW w:w="1242" w:type="dxa"/>
            <w:shd w:val="clear" w:color="auto" w:fill="FF99CC"/>
            <w:tcMar>
              <w:top w:w="170" w:type="dxa"/>
            </w:tcMar>
          </w:tcPr>
          <w:p w:rsidR="002C7352" w:rsidRPr="00704C9F" w:rsidRDefault="00452D8E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ГИА.02</w:t>
            </w:r>
          </w:p>
        </w:tc>
        <w:tc>
          <w:tcPr>
            <w:tcW w:w="2268" w:type="dxa"/>
            <w:shd w:val="clear" w:color="auto" w:fill="FF99CC"/>
          </w:tcPr>
          <w:p w:rsidR="002C7352" w:rsidRPr="00704C9F" w:rsidRDefault="00452D8E" w:rsidP="002C7352">
            <w:pPr>
              <w:widowControl w:val="0"/>
              <w:spacing w:after="0"/>
              <w:ind w:right="-18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Выпускная квалификационная 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работа</w:t>
            </w:r>
          </w:p>
        </w:tc>
        <w:tc>
          <w:tcPr>
            <w:tcW w:w="5387" w:type="dxa"/>
            <w:shd w:val="clear" w:color="auto" w:fill="FF99CC"/>
          </w:tcPr>
          <w:p w:rsidR="002C7352" w:rsidRPr="00704C9F" w:rsidRDefault="002C7352" w:rsidP="002C7352">
            <w:pPr>
              <w:widowControl w:val="0"/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Защита </w:t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>выпускной квалификационной</w:t>
            </w:r>
            <w:r w:rsidRPr="00704C9F"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  <w:t xml:space="preserve"> работы</w:t>
            </w:r>
          </w:p>
        </w:tc>
        <w:tc>
          <w:tcPr>
            <w:tcW w:w="850" w:type="dxa"/>
            <w:shd w:val="clear" w:color="auto" w:fill="EAF1DD" w:themeFill="accent3" w:themeFillTint="33"/>
          </w:tcPr>
          <w:p w:rsidR="002C7352" w:rsidRPr="00704C9F" w:rsidRDefault="002C7352" w:rsidP="002C7352">
            <w:pPr>
              <w:widowControl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нед</w:t>
            </w:r>
            <w:proofErr w:type="spellEnd"/>
            <w:r w:rsidRPr="00704C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1134" w:type="dxa"/>
            <w:vMerge/>
            <w:shd w:val="clear" w:color="auto" w:fill="C6D9F1" w:themeFill="text2" w:themeFillTint="33"/>
          </w:tcPr>
          <w:p w:rsidR="002C7352" w:rsidRPr="00704C9F" w:rsidRDefault="002C7352" w:rsidP="002C7352">
            <w:pPr>
              <w:widowControl w:val="0"/>
              <w:spacing w:after="0"/>
              <w:ind w:left="33"/>
              <w:rPr>
                <w:rFonts w:ascii="Times New Roman" w:eastAsia="Times New Roman" w:hAnsi="Times New Roman" w:cs="Times New Roman"/>
                <w:b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FB4F16" w:rsidRDefault="00FB4F16" w:rsidP="003531C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</w:p>
    <w:p w:rsidR="003531C0" w:rsidRPr="003531C0" w:rsidRDefault="003531C0" w:rsidP="003531C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3531C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Заместитель директора </w:t>
      </w:r>
      <w:r w:rsidR="00AB39A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колледжа</w:t>
      </w:r>
    </w:p>
    <w:p w:rsidR="003531C0" w:rsidRPr="003531C0" w:rsidRDefault="003531C0" w:rsidP="003531C0">
      <w:pPr>
        <w:widowControl w:val="0"/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3531C0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 xml:space="preserve">                                                     Н.</w:t>
      </w:r>
      <w:r w:rsidR="00AB39A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А. Дударевич</w:t>
      </w:r>
    </w:p>
    <w:p w:rsidR="00704C9F" w:rsidRPr="00704C9F" w:rsidRDefault="00704C9F" w:rsidP="00704C9F">
      <w:pPr>
        <w:widowControl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F30F4" w:rsidRDefault="008F30F4"/>
    <w:sectPr w:rsidR="008F30F4" w:rsidSect="00A1313F">
      <w:footerReference w:type="even" r:id="rId51"/>
      <w:footerReference w:type="default" r:id="rId52"/>
      <w:pgSz w:w="11907" w:h="16840"/>
      <w:pgMar w:top="1134" w:right="567" w:bottom="993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7AB" w:rsidRDefault="005D47AB">
      <w:pPr>
        <w:spacing w:after="0" w:line="240" w:lineRule="auto"/>
      </w:pPr>
      <w:r>
        <w:separator/>
      </w:r>
    </w:p>
  </w:endnote>
  <w:endnote w:type="continuationSeparator" w:id="0">
    <w:p w:rsidR="005D47AB" w:rsidRDefault="005D47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àìè â 2006 ãîäó ïðîãðàììû ïî ôè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94" w:rsidRPr="008B2971" w:rsidRDefault="00DC4C94" w:rsidP="00A1313F">
    <w:pPr>
      <w:pStyle w:val="a8"/>
      <w:rPr>
        <w:rStyle w:val="a7"/>
        <w:sz w:val="17"/>
        <w:szCs w:val="17"/>
      </w:rPr>
    </w:pPr>
    <w:r w:rsidRPr="008B2971">
      <w:rPr>
        <w:rStyle w:val="a7"/>
        <w:sz w:val="17"/>
        <w:szCs w:val="17"/>
      </w:rPr>
      <w:fldChar w:fldCharType="begin"/>
    </w:r>
    <w:r w:rsidRPr="008B2971">
      <w:rPr>
        <w:rStyle w:val="a7"/>
        <w:sz w:val="17"/>
        <w:szCs w:val="17"/>
      </w:rPr>
      <w:instrText xml:space="preserve">PAGE  </w:instrText>
    </w:r>
    <w:r w:rsidRPr="008B2971">
      <w:rPr>
        <w:rStyle w:val="a7"/>
        <w:sz w:val="17"/>
        <w:szCs w:val="17"/>
      </w:rPr>
      <w:fldChar w:fldCharType="separate"/>
    </w:r>
    <w:r>
      <w:rPr>
        <w:rStyle w:val="a7"/>
        <w:noProof/>
        <w:sz w:val="17"/>
        <w:szCs w:val="17"/>
      </w:rPr>
      <w:t>61</w:t>
    </w:r>
    <w:r w:rsidRPr="008B2971">
      <w:rPr>
        <w:rStyle w:val="a7"/>
        <w:sz w:val="17"/>
        <w:szCs w:val="17"/>
      </w:rPr>
      <w:fldChar w:fldCharType="end"/>
    </w:r>
  </w:p>
  <w:p w:rsidR="00DC4C94" w:rsidRPr="008B2971" w:rsidRDefault="00DC4C94" w:rsidP="00A1313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94" w:rsidRDefault="00DC4C94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AD32C8">
      <w:rPr>
        <w:noProof/>
      </w:rPr>
      <w:t>70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7AB" w:rsidRDefault="005D47AB">
      <w:pPr>
        <w:spacing w:after="0" w:line="240" w:lineRule="auto"/>
      </w:pPr>
      <w:r>
        <w:separator/>
      </w:r>
    </w:p>
  </w:footnote>
  <w:footnote w:type="continuationSeparator" w:id="0">
    <w:p w:rsidR="005D47AB" w:rsidRDefault="005D47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A4887862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0EB0B21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3">
    <w:nsid w:val="0299529B"/>
    <w:multiLevelType w:val="hybridMultilevel"/>
    <w:tmpl w:val="714E2D5C"/>
    <w:lvl w:ilvl="0" w:tplc="6BB6900A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35A3405"/>
    <w:multiLevelType w:val="hybridMultilevel"/>
    <w:tmpl w:val="CF348F0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98E3879"/>
    <w:multiLevelType w:val="hybridMultilevel"/>
    <w:tmpl w:val="69A2E65E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6">
    <w:nsid w:val="0BC54708"/>
    <w:multiLevelType w:val="hybridMultilevel"/>
    <w:tmpl w:val="F8DEE456"/>
    <w:lvl w:ilvl="0" w:tplc="6C4613A4">
      <w:start w:val="1"/>
      <w:numFmt w:val="decimal"/>
      <w:lvlText w:val="%1."/>
      <w:lvlJc w:val="left"/>
      <w:pPr>
        <w:tabs>
          <w:tab w:val="num" w:pos="1830"/>
        </w:tabs>
        <w:ind w:left="183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E2549D1"/>
    <w:multiLevelType w:val="hybridMultilevel"/>
    <w:tmpl w:val="462692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29763C9"/>
    <w:multiLevelType w:val="hybridMultilevel"/>
    <w:tmpl w:val="16BA39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7781CA6"/>
    <w:multiLevelType w:val="hybridMultilevel"/>
    <w:tmpl w:val="AAD402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CCC6EA9"/>
    <w:multiLevelType w:val="hybridMultilevel"/>
    <w:tmpl w:val="EC80805A"/>
    <w:lvl w:ilvl="0" w:tplc="619C0E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D226672"/>
    <w:multiLevelType w:val="hybridMultilevel"/>
    <w:tmpl w:val="D8BAF042"/>
    <w:lvl w:ilvl="0" w:tplc="286AB222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251313BC"/>
    <w:multiLevelType w:val="hybridMultilevel"/>
    <w:tmpl w:val="273C73D8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BA1513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BC276B"/>
    <w:multiLevelType w:val="hybridMultilevel"/>
    <w:tmpl w:val="292A992E"/>
    <w:lvl w:ilvl="0" w:tplc="16B2F00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1AD771C"/>
    <w:multiLevelType w:val="hybridMultilevel"/>
    <w:tmpl w:val="66EAAD62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D51D88"/>
    <w:multiLevelType w:val="hybridMultilevel"/>
    <w:tmpl w:val="9B046146"/>
    <w:lvl w:ilvl="0" w:tplc="4CDC19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97288D"/>
    <w:multiLevelType w:val="hybridMultilevel"/>
    <w:tmpl w:val="309076AE"/>
    <w:lvl w:ilvl="0" w:tplc="62ACDF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37DD6733"/>
    <w:multiLevelType w:val="hybridMultilevel"/>
    <w:tmpl w:val="A3C8BEAC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91637AA"/>
    <w:multiLevelType w:val="multilevel"/>
    <w:tmpl w:val="8B920330"/>
    <w:lvl w:ilvl="0"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9D73218"/>
    <w:multiLevelType w:val="hybridMultilevel"/>
    <w:tmpl w:val="235CEF6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9E07EBD"/>
    <w:multiLevelType w:val="hybridMultilevel"/>
    <w:tmpl w:val="F690BA16"/>
    <w:lvl w:ilvl="0" w:tplc="688C2576">
      <w:start w:val="1"/>
      <w:numFmt w:val="bullet"/>
      <w:lvlText w:val=""/>
      <w:lvlJc w:val="left"/>
      <w:pPr>
        <w:tabs>
          <w:tab w:val="num" w:pos="360"/>
        </w:tabs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3A922D2F"/>
    <w:multiLevelType w:val="hybridMultilevel"/>
    <w:tmpl w:val="1458FA56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C921FE"/>
    <w:multiLevelType w:val="hybridMultilevel"/>
    <w:tmpl w:val="08D6549E"/>
    <w:lvl w:ilvl="0" w:tplc="07CED558">
      <w:start w:val="1"/>
      <w:numFmt w:val="decimal"/>
      <w:lvlText w:val="%1."/>
      <w:lvlJc w:val="left"/>
      <w:pPr>
        <w:ind w:left="76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  <w:rPr>
        <w:rFonts w:cs="Times New Roman"/>
      </w:rPr>
    </w:lvl>
  </w:abstractNum>
  <w:abstractNum w:abstractNumId="26">
    <w:nsid w:val="43943C28"/>
    <w:multiLevelType w:val="hybridMultilevel"/>
    <w:tmpl w:val="223A7F2E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3E0008"/>
    <w:multiLevelType w:val="hybridMultilevel"/>
    <w:tmpl w:val="A698C3C0"/>
    <w:lvl w:ilvl="0" w:tplc="62ACDF6E">
      <w:start w:val="1"/>
      <w:numFmt w:val="decimal"/>
      <w:lvlText w:val="%1."/>
      <w:lvlJc w:val="left"/>
      <w:pPr>
        <w:tabs>
          <w:tab w:val="num" w:pos="2367"/>
        </w:tabs>
        <w:ind w:left="2367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8">
    <w:nsid w:val="484710F5"/>
    <w:multiLevelType w:val="hybridMultilevel"/>
    <w:tmpl w:val="C1346D84"/>
    <w:lvl w:ilvl="0" w:tplc="D2D82A40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535B204B"/>
    <w:multiLevelType w:val="hybridMultilevel"/>
    <w:tmpl w:val="15B41B22"/>
    <w:lvl w:ilvl="0" w:tplc="6BB6900A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53A2358A"/>
    <w:multiLevelType w:val="hybridMultilevel"/>
    <w:tmpl w:val="3F3AEA26"/>
    <w:lvl w:ilvl="0" w:tplc="6492A31C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9363F2D"/>
    <w:multiLevelType w:val="hybridMultilevel"/>
    <w:tmpl w:val="7AB8447C"/>
    <w:lvl w:ilvl="0" w:tplc="B37AEA92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ADE44D4"/>
    <w:multiLevelType w:val="multilevel"/>
    <w:tmpl w:val="DB6C682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>
    <w:nsid w:val="5D276EE6"/>
    <w:multiLevelType w:val="hybridMultilevel"/>
    <w:tmpl w:val="F1469A12"/>
    <w:lvl w:ilvl="0" w:tplc="286AB222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color w:val="0000FF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4">
    <w:nsid w:val="5D4B4EAD"/>
    <w:multiLevelType w:val="hybridMultilevel"/>
    <w:tmpl w:val="1D0A7B2A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7B258BC"/>
    <w:multiLevelType w:val="hybridMultilevel"/>
    <w:tmpl w:val="E14E2928"/>
    <w:lvl w:ilvl="0" w:tplc="39B2EE80">
      <w:numFmt w:val="bullet"/>
      <w:lvlText w:val="-"/>
      <w:lvlJc w:val="left"/>
      <w:pPr>
        <w:tabs>
          <w:tab w:val="num" w:pos="1860"/>
        </w:tabs>
        <w:ind w:left="1860" w:hanging="360"/>
      </w:pPr>
      <w:rPr>
        <w:b w:val="0"/>
        <w:color w:val="FF000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706A6E14"/>
    <w:multiLevelType w:val="hybridMultilevel"/>
    <w:tmpl w:val="7FDC9A62"/>
    <w:lvl w:ilvl="0" w:tplc="04190003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7">
    <w:nsid w:val="73A9593A"/>
    <w:multiLevelType w:val="hybridMultilevel"/>
    <w:tmpl w:val="6936ABEC"/>
    <w:lvl w:ilvl="0" w:tplc="8188E0D2">
      <w:start w:val="1"/>
      <w:numFmt w:val="decimal"/>
      <w:lvlText w:val="%1."/>
      <w:lvlJc w:val="left"/>
      <w:pPr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8">
    <w:nsid w:val="744E3043"/>
    <w:multiLevelType w:val="hybridMultilevel"/>
    <w:tmpl w:val="7588690C"/>
    <w:lvl w:ilvl="0" w:tplc="B63A65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627C2F"/>
    <w:multiLevelType w:val="hybridMultilevel"/>
    <w:tmpl w:val="BF0E1646"/>
    <w:lvl w:ilvl="0" w:tplc="A9583A6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6821AB6"/>
    <w:multiLevelType w:val="hybridMultilevel"/>
    <w:tmpl w:val="9F12E41A"/>
    <w:lvl w:ilvl="0" w:tplc="774404E4">
      <w:start w:val="1"/>
      <w:numFmt w:val="bullet"/>
      <w:lvlText w:val="-"/>
      <w:lvlJc w:val="left"/>
      <w:pPr>
        <w:ind w:left="1260" w:hanging="360"/>
      </w:pPr>
      <w:rPr>
        <w:rFonts w:ascii="Times New Roman" w:hAnsi="Times New Roman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1">
    <w:nsid w:val="79447430"/>
    <w:multiLevelType w:val="hybridMultilevel"/>
    <w:tmpl w:val="4A0E8714"/>
    <w:lvl w:ilvl="0" w:tplc="8FBC8DC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color w:val="0000F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9AF0037"/>
    <w:multiLevelType w:val="hybridMultilevel"/>
    <w:tmpl w:val="ECC6E662"/>
    <w:lvl w:ilvl="0" w:tplc="027488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AC471FD"/>
    <w:multiLevelType w:val="hybridMultilevel"/>
    <w:tmpl w:val="AAC024A6"/>
    <w:lvl w:ilvl="0" w:tplc="CE90F5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7"/>
  </w:num>
  <w:num w:numId="3">
    <w:abstractNumId w:val="23"/>
  </w:num>
  <w:num w:numId="4">
    <w:abstractNumId w:val="0"/>
  </w:num>
  <w:num w:numId="5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7">
    <w:abstractNumId w:val="18"/>
  </w:num>
  <w:num w:numId="8">
    <w:abstractNumId w:val="42"/>
  </w:num>
  <w:num w:numId="9">
    <w:abstractNumId w:val="9"/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41"/>
  </w:num>
  <w:num w:numId="13">
    <w:abstractNumId w:val="22"/>
  </w:num>
  <w:num w:numId="14">
    <w:abstractNumId w:val="4"/>
  </w:num>
  <w:num w:numId="15">
    <w:abstractNumId w:val="39"/>
  </w:num>
  <w:num w:numId="16">
    <w:abstractNumId w:val="34"/>
  </w:num>
  <w:num w:numId="17">
    <w:abstractNumId w:val="16"/>
  </w:num>
  <w:num w:numId="18">
    <w:abstractNumId w:val="30"/>
  </w:num>
  <w:num w:numId="19">
    <w:abstractNumId w:val="33"/>
  </w:num>
  <w:num w:numId="20">
    <w:abstractNumId w:val="5"/>
  </w:num>
  <w:num w:numId="21">
    <w:abstractNumId w:val="37"/>
  </w:num>
  <w:num w:numId="22">
    <w:abstractNumId w:val="11"/>
  </w:num>
  <w:num w:numId="23">
    <w:abstractNumId w:val="19"/>
  </w:num>
  <w:num w:numId="24">
    <w:abstractNumId w:val="20"/>
  </w:num>
  <w:num w:numId="25">
    <w:abstractNumId w:val="36"/>
  </w:num>
  <w:num w:numId="26">
    <w:abstractNumId w:val="10"/>
  </w:num>
  <w:num w:numId="27">
    <w:abstractNumId w:val="7"/>
  </w:num>
  <w:num w:numId="28">
    <w:abstractNumId w:val="15"/>
  </w:num>
  <w:num w:numId="29">
    <w:abstractNumId w:val="32"/>
  </w:num>
  <w:num w:numId="30">
    <w:abstractNumId w:val="25"/>
  </w:num>
  <w:num w:numId="31">
    <w:abstractNumId w:val="40"/>
  </w:num>
  <w:num w:numId="32">
    <w:abstractNumId w:val="13"/>
  </w:num>
  <w:num w:numId="33">
    <w:abstractNumId w:val="29"/>
  </w:num>
  <w:num w:numId="34">
    <w:abstractNumId w:val="28"/>
  </w:num>
  <w:num w:numId="35">
    <w:abstractNumId w:val="3"/>
  </w:num>
  <w:num w:numId="36">
    <w:abstractNumId w:val="27"/>
  </w:num>
  <w:num w:numId="37">
    <w:abstractNumId w:val="31"/>
  </w:num>
  <w:num w:numId="3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4"/>
  </w:num>
  <w:num w:numId="40">
    <w:abstractNumId w:val="24"/>
  </w:num>
  <w:num w:numId="41">
    <w:abstractNumId w:val="12"/>
  </w:num>
  <w:num w:numId="42">
    <w:abstractNumId w:val="26"/>
  </w:num>
  <w:num w:numId="43">
    <w:abstractNumId w:val="43"/>
  </w:num>
  <w:num w:numId="44">
    <w:abstractNumId w:val="8"/>
  </w:num>
  <w:num w:numId="45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281"/>
    <w:rsid w:val="000320D9"/>
    <w:rsid w:val="000857FD"/>
    <w:rsid w:val="000964DA"/>
    <w:rsid w:val="000A0359"/>
    <w:rsid w:val="000A4B0B"/>
    <w:rsid w:val="000D1B34"/>
    <w:rsid w:val="00134924"/>
    <w:rsid w:val="001367D0"/>
    <w:rsid w:val="001B1C42"/>
    <w:rsid w:val="001B482D"/>
    <w:rsid w:val="001D62DF"/>
    <w:rsid w:val="0020347A"/>
    <w:rsid w:val="0020373C"/>
    <w:rsid w:val="00211914"/>
    <w:rsid w:val="002305B1"/>
    <w:rsid w:val="00242E37"/>
    <w:rsid w:val="002768E8"/>
    <w:rsid w:val="00293811"/>
    <w:rsid w:val="002A08C0"/>
    <w:rsid w:val="002C0BD1"/>
    <w:rsid w:val="002C7352"/>
    <w:rsid w:val="002E3BF9"/>
    <w:rsid w:val="002E5270"/>
    <w:rsid w:val="002E7081"/>
    <w:rsid w:val="002F4D9B"/>
    <w:rsid w:val="0033530E"/>
    <w:rsid w:val="00336B0C"/>
    <w:rsid w:val="003531C0"/>
    <w:rsid w:val="003726F6"/>
    <w:rsid w:val="00373452"/>
    <w:rsid w:val="0038299C"/>
    <w:rsid w:val="00387236"/>
    <w:rsid w:val="00391DBB"/>
    <w:rsid w:val="003967C6"/>
    <w:rsid w:val="003A763E"/>
    <w:rsid w:val="003B3F9E"/>
    <w:rsid w:val="003D213E"/>
    <w:rsid w:val="003D3C84"/>
    <w:rsid w:val="003E5C03"/>
    <w:rsid w:val="00434C76"/>
    <w:rsid w:val="00452D8E"/>
    <w:rsid w:val="00460BC9"/>
    <w:rsid w:val="00476E7A"/>
    <w:rsid w:val="004C6910"/>
    <w:rsid w:val="004E02B7"/>
    <w:rsid w:val="0052355D"/>
    <w:rsid w:val="00532FE1"/>
    <w:rsid w:val="00534E3A"/>
    <w:rsid w:val="005551DB"/>
    <w:rsid w:val="00556CDE"/>
    <w:rsid w:val="005609CF"/>
    <w:rsid w:val="00585502"/>
    <w:rsid w:val="005B2946"/>
    <w:rsid w:val="005B6EA5"/>
    <w:rsid w:val="005C0073"/>
    <w:rsid w:val="005D47AB"/>
    <w:rsid w:val="005E76D2"/>
    <w:rsid w:val="005F2727"/>
    <w:rsid w:val="00654F99"/>
    <w:rsid w:val="0065538C"/>
    <w:rsid w:val="006661A4"/>
    <w:rsid w:val="00687140"/>
    <w:rsid w:val="006903CB"/>
    <w:rsid w:val="00697FEF"/>
    <w:rsid w:val="006D2D96"/>
    <w:rsid w:val="006E52EF"/>
    <w:rsid w:val="006F6517"/>
    <w:rsid w:val="00704C9F"/>
    <w:rsid w:val="00712690"/>
    <w:rsid w:val="007164EF"/>
    <w:rsid w:val="00726CB9"/>
    <w:rsid w:val="0075695F"/>
    <w:rsid w:val="007622E3"/>
    <w:rsid w:val="00765C89"/>
    <w:rsid w:val="007C3900"/>
    <w:rsid w:val="007F24D1"/>
    <w:rsid w:val="007F2562"/>
    <w:rsid w:val="008A53A9"/>
    <w:rsid w:val="008B5A3B"/>
    <w:rsid w:val="008D3396"/>
    <w:rsid w:val="008F30F4"/>
    <w:rsid w:val="00907068"/>
    <w:rsid w:val="00914EA0"/>
    <w:rsid w:val="00946EBB"/>
    <w:rsid w:val="009639AE"/>
    <w:rsid w:val="009A0032"/>
    <w:rsid w:val="009A47F3"/>
    <w:rsid w:val="009B289A"/>
    <w:rsid w:val="009C3D7D"/>
    <w:rsid w:val="009C413C"/>
    <w:rsid w:val="009F312F"/>
    <w:rsid w:val="009F657D"/>
    <w:rsid w:val="00A012CA"/>
    <w:rsid w:val="00A1313F"/>
    <w:rsid w:val="00A31225"/>
    <w:rsid w:val="00A91395"/>
    <w:rsid w:val="00A964CA"/>
    <w:rsid w:val="00AA6AF1"/>
    <w:rsid w:val="00AB39A3"/>
    <w:rsid w:val="00AB5B62"/>
    <w:rsid w:val="00AD32C8"/>
    <w:rsid w:val="00AE0461"/>
    <w:rsid w:val="00B46BD9"/>
    <w:rsid w:val="00B5198E"/>
    <w:rsid w:val="00B8489F"/>
    <w:rsid w:val="00B91D03"/>
    <w:rsid w:val="00B93D64"/>
    <w:rsid w:val="00BE498A"/>
    <w:rsid w:val="00C3280F"/>
    <w:rsid w:val="00C3783D"/>
    <w:rsid w:val="00C4165E"/>
    <w:rsid w:val="00C45EED"/>
    <w:rsid w:val="00C540D6"/>
    <w:rsid w:val="00C623D5"/>
    <w:rsid w:val="00C73894"/>
    <w:rsid w:val="00C768D8"/>
    <w:rsid w:val="00C81DCC"/>
    <w:rsid w:val="00CD1281"/>
    <w:rsid w:val="00CD2830"/>
    <w:rsid w:val="00CE6DE9"/>
    <w:rsid w:val="00D33DF3"/>
    <w:rsid w:val="00D35213"/>
    <w:rsid w:val="00D41E1B"/>
    <w:rsid w:val="00D42596"/>
    <w:rsid w:val="00D44747"/>
    <w:rsid w:val="00D44AFE"/>
    <w:rsid w:val="00D71CF3"/>
    <w:rsid w:val="00D74522"/>
    <w:rsid w:val="00DA5731"/>
    <w:rsid w:val="00DA6947"/>
    <w:rsid w:val="00DB7C79"/>
    <w:rsid w:val="00DC4C94"/>
    <w:rsid w:val="00E153F4"/>
    <w:rsid w:val="00E2248D"/>
    <w:rsid w:val="00E4150D"/>
    <w:rsid w:val="00E51422"/>
    <w:rsid w:val="00E660DC"/>
    <w:rsid w:val="00E76325"/>
    <w:rsid w:val="00E8642D"/>
    <w:rsid w:val="00EA4625"/>
    <w:rsid w:val="00EA773E"/>
    <w:rsid w:val="00EB4576"/>
    <w:rsid w:val="00ED7E2D"/>
    <w:rsid w:val="00ED7F06"/>
    <w:rsid w:val="00F41E1B"/>
    <w:rsid w:val="00F77A4D"/>
    <w:rsid w:val="00F83AB2"/>
    <w:rsid w:val="00F86598"/>
    <w:rsid w:val="00FA1A94"/>
    <w:rsid w:val="00FA44B0"/>
    <w:rsid w:val="00FB07E2"/>
    <w:rsid w:val="00FB4F16"/>
    <w:rsid w:val="00FB4F32"/>
    <w:rsid w:val="00FB5AC7"/>
    <w:rsid w:val="00FC1F20"/>
    <w:rsid w:val="00FC30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C9F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04C9F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04C9F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04C9F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704C9F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C9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04C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4C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04C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04C9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704C9F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704C9F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04C9F"/>
  </w:style>
  <w:style w:type="paragraph" w:customStyle="1" w:styleId="12">
    <w:name w:val="Знак1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704C9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704C9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704C9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704C9F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rsid w:val="00704C9F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704C9F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704C9F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704C9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704C9F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704C9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704C9F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704C9F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04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704C9F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704C9F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704C9F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704C9F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04C9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704C9F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704C9F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704C9F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704C9F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04C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704C9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704C9F"/>
    <w:rPr>
      <w:rFonts w:cs="Times New Roman"/>
    </w:rPr>
  </w:style>
  <w:style w:type="character" w:customStyle="1" w:styleId="spelle">
    <w:name w:val="spelle"/>
    <w:basedOn w:val="a1"/>
    <w:rsid w:val="00704C9F"/>
    <w:rPr>
      <w:rFonts w:cs="Times New Roman"/>
    </w:rPr>
  </w:style>
  <w:style w:type="paragraph" w:styleId="af3">
    <w:name w:val="Body Text"/>
    <w:basedOn w:val="a0"/>
    <w:link w:val="af4"/>
    <w:rsid w:val="00704C9F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704C9F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704C9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04C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704C9F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704C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704C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704C9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704C9F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704C9F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704C9F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704C9F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704C9F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704C9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704C9F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704C9F"/>
    <w:rPr>
      <w:rFonts w:cs="Times New Roman"/>
      <w:color w:val="006600"/>
    </w:rPr>
  </w:style>
  <w:style w:type="paragraph" w:customStyle="1" w:styleId="afb">
    <w:name w:val="Стиль_Рабочий"/>
    <w:basedOn w:val="a0"/>
    <w:rsid w:val="00704C9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704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704C9F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04C9F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704C9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704C9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704C9F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704C9F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704C9F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704C9F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704C9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704C9F"/>
    <w:rPr>
      <w:rFonts w:ascii="Symbol" w:hAnsi="Symbol"/>
    </w:rPr>
  </w:style>
  <w:style w:type="character" w:customStyle="1" w:styleId="WW8Num1z1">
    <w:name w:val="WW8Num1z1"/>
    <w:rsid w:val="00704C9F"/>
    <w:rPr>
      <w:rFonts w:ascii="Courier New" w:hAnsi="Courier New"/>
    </w:rPr>
  </w:style>
  <w:style w:type="character" w:customStyle="1" w:styleId="WW8Num1z2">
    <w:name w:val="WW8Num1z2"/>
    <w:rsid w:val="00704C9F"/>
    <w:rPr>
      <w:rFonts w:ascii="Wingdings" w:hAnsi="Wingdings"/>
    </w:rPr>
  </w:style>
  <w:style w:type="character" w:customStyle="1" w:styleId="WW8Num2z0">
    <w:name w:val="WW8Num2z0"/>
    <w:rsid w:val="00704C9F"/>
    <w:rPr>
      <w:rFonts w:ascii="Symbol" w:hAnsi="Symbol"/>
    </w:rPr>
  </w:style>
  <w:style w:type="character" w:customStyle="1" w:styleId="WW8Num3z0">
    <w:name w:val="WW8Num3z0"/>
    <w:rsid w:val="00704C9F"/>
    <w:rPr>
      <w:rFonts w:ascii="Symbol" w:hAnsi="Symbol"/>
    </w:rPr>
  </w:style>
  <w:style w:type="character" w:customStyle="1" w:styleId="WW8Num3z1">
    <w:name w:val="WW8Num3z1"/>
    <w:rsid w:val="00704C9F"/>
    <w:rPr>
      <w:rFonts w:ascii="Courier New" w:hAnsi="Courier New"/>
    </w:rPr>
  </w:style>
  <w:style w:type="character" w:customStyle="1" w:styleId="WW8Num3z2">
    <w:name w:val="WW8Num3z2"/>
    <w:rsid w:val="00704C9F"/>
    <w:rPr>
      <w:rFonts w:ascii="Wingdings" w:hAnsi="Wingdings"/>
    </w:rPr>
  </w:style>
  <w:style w:type="character" w:customStyle="1" w:styleId="WW8Num4z0">
    <w:name w:val="WW8Num4z0"/>
    <w:rsid w:val="00704C9F"/>
    <w:rPr>
      <w:rFonts w:ascii="Symbol" w:hAnsi="Symbol"/>
    </w:rPr>
  </w:style>
  <w:style w:type="character" w:customStyle="1" w:styleId="WW8Num5z0">
    <w:name w:val="WW8Num5z0"/>
    <w:rsid w:val="00704C9F"/>
    <w:rPr>
      <w:rFonts w:ascii="Symbol" w:hAnsi="Symbol"/>
      <w:sz w:val="22"/>
    </w:rPr>
  </w:style>
  <w:style w:type="character" w:customStyle="1" w:styleId="WW8Num3z3">
    <w:name w:val="WW8Num3z3"/>
    <w:rsid w:val="00704C9F"/>
    <w:rPr>
      <w:rFonts w:ascii="Symbol" w:hAnsi="Symbol"/>
    </w:rPr>
  </w:style>
  <w:style w:type="character" w:customStyle="1" w:styleId="27">
    <w:name w:val="Основной шрифт абзаца2"/>
    <w:rsid w:val="00704C9F"/>
  </w:style>
  <w:style w:type="character" w:customStyle="1" w:styleId="WW8Num2z1">
    <w:name w:val="WW8Num2z1"/>
    <w:rsid w:val="00704C9F"/>
    <w:rPr>
      <w:rFonts w:ascii="Courier New" w:hAnsi="Courier New"/>
    </w:rPr>
  </w:style>
  <w:style w:type="character" w:customStyle="1" w:styleId="WW8Num2z2">
    <w:name w:val="WW8Num2z2"/>
    <w:rsid w:val="00704C9F"/>
    <w:rPr>
      <w:rFonts w:ascii="Wingdings" w:hAnsi="Wingdings"/>
    </w:rPr>
  </w:style>
  <w:style w:type="character" w:customStyle="1" w:styleId="WW8Num6z0">
    <w:name w:val="WW8Num6z0"/>
    <w:rsid w:val="00704C9F"/>
    <w:rPr>
      <w:rFonts w:ascii="Symbol" w:hAnsi="Symbol"/>
      <w:color w:val="auto"/>
    </w:rPr>
  </w:style>
  <w:style w:type="character" w:customStyle="1" w:styleId="WW8Num6z1">
    <w:name w:val="WW8Num6z1"/>
    <w:rsid w:val="00704C9F"/>
    <w:rPr>
      <w:rFonts w:ascii="Courier New" w:hAnsi="Courier New"/>
    </w:rPr>
  </w:style>
  <w:style w:type="character" w:customStyle="1" w:styleId="WW8Num6z2">
    <w:name w:val="WW8Num6z2"/>
    <w:rsid w:val="00704C9F"/>
    <w:rPr>
      <w:rFonts w:ascii="Wingdings" w:hAnsi="Wingdings"/>
    </w:rPr>
  </w:style>
  <w:style w:type="character" w:customStyle="1" w:styleId="WW8Num6z3">
    <w:name w:val="WW8Num6z3"/>
    <w:rsid w:val="00704C9F"/>
    <w:rPr>
      <w:rFonts w:ascii="Symbol" w:hAnsi="Symbol"/>
    </w:rPr>
  </w:style>
  <w:style w:type="character" w:customStyle="1" w:styleId="WW8Num7z0">
    <w:name w:val="WW8Num7z0"/>
    <w:rsid w:val="00704C9F"/>
    <w:rPr>
      <w:rFonts w:ascii="Symbol" w:hAnsi="Symbol"/>
    </w:rPr>
  </w:style>
  <w:style w:type="character" w:customStyle="1" w:styleId="WW8Num7z1">
    <w:name w:val="WW8Num7z1"/>
    <w:rsid w:val="00704C9F"/>
    <w:rPr>
      <w:rFonts w:ascii="Courier New" w:hAnsi="Courier New"/>
    </w:rPr>
  </w:style>
  <w:style w:type="character" w:customStyle="1" w:styleId="WW8Num7z2">
    <w:name w:val="WW8Num7z2"/>
    <w:rsid w:val="00704C9F"/>
    <w:rPr>
      <w:rFonts w:ascii="Wingdings" w:hAnsi="Wingdings"/>
    </w:rPr>
  </w:style>
  <w:style w:type="character" w:customStyle="1" w:styleId="WW8Num8z0">
    <w:name w:val="WW8Num8z0"/>
    <w:rsid w:val="00704C9F"/>
    <w:rPr>
      <w:rFonts w:ascii="Symbol" w:hAnsi="Symbol"/>
      <w:sz w:val="22"/>
    </w:rPr>
  </w:style>
  <w:style w:type="character" w:customStyle="1" w:styleId="WW8Num8z1">
    <w:name w:val="WW8Num8z1"/>
    <w:rsid w:val="00704C9F"/>
    <w:rPr>
      <w:rFonts w:ascii="Courier New" w:hAnsi="Courier New"/>
    </w:rPr>
  </w:style>
  <w:style w:type="character" w:customStyle="1" w:styleId="WW8Num8z2">
    <w:name w:val="WW8Num8z2"/>
    <w:rsid w:val="00704C9F"/>
    <w:rPr>
      <w:rFonts w:ascii="Wingdings" w:hAnsi="Wingdings"/>
    </w:rPr>
  </w:style>
  <w:style w:type="character" w:customStyle="1" w:styleId="WW8Num8z3">
    <w:name w:val="WW8Num8z3"/>
    <w:rsid w:val="00704C9F"/>
    <w:rPr>
      <w:rFonts w:ascii="Symbol" w:hAnsi="Symbol"/>
    </w:rPr>
  </w:style>
  <w:style w:type="character" w:customStyle="1" w:styleId="WW8Num9z0">
    <w:name w:val="WW8Num9z0"/>
    <w:rsid w:val="00704C9F"/>
    <w:rPr>
      <w:rFonts w:ascii="Symbol" w:hAnsi="Symbol"/>
    </w:rPr>
  </w:style>
  <w:style w:type="character" w:customStyle="1" w:styleId="WW8Num9z1">
    <w:name w:val="WW8Num9z1"/>
    <w:rsid w:val="00704C9F"/>
    <w:rPr>
      <w:rFonts w:ascii="Courier New" w:hAnsi="Courier New"/>
    </w:rPr>
  </w:style>
  <w:style w:type="character" w:customStyle="1" w:styleId="WW8Num9z2">
    <w:name w:val="WW8Num9z2"/>
    <w:rsid w:val="00704C9F"/>
    <w:rPr>
      <w:rFonts w:ascii="Wingdings" w:hAnsi="Wingdings"/>
    </w:rPr>
  </w:style>
  <w:style w:type="character" w:customStyle="1" w:styleId="WW8Num10z0">
    <w:name w:val="WW8Num10z0"/>
    <w:rsid w:val="00704C9F"/>
    <w:rPr>
      <w:rFonts w:ascii="Symbol" w:hAnsi="Symbol"/>
      <w:color w:val="auto"/>
      <w:sz w:val="22"/>
    </w:rPr>
  </w:style>
  <w:style w:type="character" w:customStyle="1" w:styleId="WW8Num10z1">
    <w:name w:val="WW8Num10z1"/>
    <w:rsid w:val="00704C9F"/>
    <w:rPr>
      <w:rFonts w:ascii="Courier New" w:hAnsi="Courier New"/>
    </w:rPr>
  </w:style>
  <w:style w:type="character" w:customStyle="1" w:styleId="WW8Num10z2">
    <w:name w:val="WW8Num10z2"/>
    <w:rsid w:val="00704C9F"/>
    <w:rPr>
      <w:rFonts w:ascii="Wingdings" w:hAnsi="Wingdings"/>
    </w:rPr>
  </w:style>
  <w:style w:type="character" w:customStyle="1" w:styleId="WW8Num10z3">
    <w:name w:val="WW8Num10z3"/>
    <w:rsid w:val="00704C9F"/>
    <w:rPr>
      <w:rFonts w:ascii="Symbol" w:hAnsi="Symbol"/>
    </w:rPr>
  </w:style>
  <w:style w:type="character" w:customStyle="1" w:styleId="WW8Num11z0">
    <w:name w:val="WW8Num11z0"/>
    <w:rsid w:val="00704C9F"/>
    <w:rPr>
      <w:rFonts w:ascii="Symbol" w:hAnsi="Symbol"/>
    </w:rPr>
  </w:style>
  <w:style w:type="character" w:customStyle="1" w:styleId="WW8Num11z1">
    <w:name w:val="WW8Num11z1"/>
    <w:rsid w:val="00704C9F"/>
    <w:rPr>
      <w:rFonts w:ascii="Courier New" w:hAnsi="Courier New"/>
    </w:rPr>
  </w:style>
  <w:style w:type="character" w:customStyle="1" w:styleId="WW8Num11z2">
    <w:name w:val="WW8Num11z2"/>
    <w:rsid w:val="00704C9F"/>
    <w:rPr>
      <w:rFonts w:ascii="Wingdings" w:hAnsi="Wingdings"/>
    </w:rPr>
  </w:style>
  <w:style w:type="character" w:customStyle="1" w:styleId="WW8Num12z0">
    <w:name w:val="WW8Num12z0"/>
    <w:rsid w:val="00704C9F"/>
    <w:rPr>
      <w:rFonts w:ascii="Symbol" w:hAnsi="Symbol"/>
    </w:rPr>
  </w:style>
  <w:style w:type="character" w:customStyle="1" w:styleId="WW8Num12z1">
    <w:name w:val="WW8Num12z1"/>
    <w:rsid w:val="00704C9F"/>
    <w:rPr>
      <w:rFonts w:ascii="Courier New" w:hAnsi="Courier New"/>
    </w:rPr>
  </w:style>
  <w:style w:type="character" w:customStyle="1" w:styleId="WW8Num12z2">
    <w:name w:val="WW8Num12z2"/>
    <w:rsid w:val="00704C9F"/>
    <w:rPr>
      <w:rFonts w:ascii="Wingdings" w:hAnsi="Wingdings"/>
    </w:rPr>
  </w:style>
  <w:style w:type="character" w:customStyle="1" w:styleId="WW8Num13z0">
    <w:name w:val="WW8Num13z0"/>
    <w:rsid w:val="00704C9F"/>
    <w:rPr>
      <w:rFonts w:ascii="Symbol" w:hAnsi="Symbol"/>
    </w:rPr>
  </w:style>
  <w:style w:type="character" w:customStyle="1" w:styleId="WW8Num13z1">
    <w:name w:val="WW8Num13z1"/>
    <w:rsid w:val="00704C9F"/>
    <w:rPr>
      <w:rFonts w:ascii="Courier New" w:hAnsi="Courier New"/>
    </w:rPr>
  </w:style>
  <w:style w:type="character" w:customStyle="1" w:styleId="WW8Num13z2">
    <w:name w:val="WW8Num13z2"/>
    <w:rsid w:val="00704C9F"/>
    <w:rPr>
      <w:rFonts w:ascii="Wingdings" w:hAnsi="Wingdings"/>
    </w:rPr>
  </w:style>
  <w:style w:type="character" w:customStyle="1" w:styleId="WW8Num14z0">
    <w:name w:val="WW8Num14z0"/>
    <w:rsid w:val="00704C9F"/>
    <w:rPr>
      <w:rFonts w:ascii="Symbol" w:hAnsi="Symbol"/>
    </w:rPr>
  </w:style>
  <w:style w:type="character" w:customStyle="1" w:styleId="WW8Num14z1">
    <w:name w:val="WW8Num14z1"/>
    <w:rsid w:val="00704C9F"/>
    <w:rPr>
      <w:rFonts w:ascii="Courier New" w:hAnsi="Courier New"/>
    </w:rPr>
  </w:style>
  <w:style w:type="character" w:customStyle="1" w:styleId="WW8Num14z2">
    <w:name w:val="WW8Num14z2"/>
    <w:rsid w:val="00704C9F"/>
    <w:rPr>
      <w:rFonts w:ascii="Wingdings" w:hAnsi="Wingdings"/>
    </w:rPr>
  </w:style>
  <w:style w:type="character" w:customStyle="1" w:styleId="WW8Num15z0">
    <w:name w:val="WW8Num15z0"/>
    <w:rsid w:val="00704C9F"/>
    <w:rPr>
      <w:rFonts w:ascii="Symbol" w:hAnsi="Symbol"/>
    </w:rPr>
  </w:style>
  <w:style w:type="character" w:customStyle="1" w:styleId="WW8NumSt2z0">
    <w:name w:val="WW8NumSt2z0"/>
    <w:rsid w:val="00704C9F"/>
    <w:rPr>
      <w:rFonts w:ascii="Symbol" w:hAnsi="Symbol"/>
      <w:sz w:val="22"/>
    </w:rPr>
  </w:style>
  <w:style w:type="character" w:customStyle="1" w:styleId="WW8NumSt2z1">
    <w:name w:val="WW8NumSt2z1"/>
    <w:rsid w:val="00704C9F"/>
    <w:rPr>
      <w:rFonts w:ascii="Courier New" w:hAnsi="Courier New"/>
    </w:rPr>
  </w:style>
  <w:style w:type="character" w:customStyle="1" w:styleId="WW8NumSt2z2">
    <w:name w:val="WW8NumSt2z2"/>
    <w:rsid w:val="00704C9F"/>
    <w:rPr>
      <w:rFonts w:ascii="Wingdings" w:hAnsi="Wingdings"/>
    </w:rPr>
  </w:style>
  <w:style w:type="character" w:customStyle="1" w:styleId="WW8NumSt2z3">
    <w:name w:val="WW8NumSt2z3"/>
    <w:rsid w:val="00704C9F"/>
    <w:rPr>
      <w:rFonts w:ascii="Symbol" w:hAnsi="Symbol"/>
    </w:rPr>
  </w:style>
  <w:style w:type="character" w:customStyle="1" w:styleId="1a">
    <w:name w:val="Основной шрифт абзаца1"/>
    <w:rsid w:val="00704C9F"/>
  </w:style>
  <w:style w:type="character" w:customStyle="1" w:styleId="afe">
    <w:name w:val="Символ сноски"/>
    <w:basedOn w:val="a1"/>
    <w:rsid w:val="00704C9F"/>
    <w:rPr>
      <w:rFonts w:cs="Times New Roman"/>
      <w:vertAlign w:val="superscript"/>
    </w:rPr>
  </w:style>
  <w:style w:type="character" w:customStyle="1" w:styleId="aff">
    <w:name w:val="Символы концевой сноски"/>
    <w:rsid w:val="00704C9F"/>
  </w:style>
  <w:style w:type="paragraph" w:customStyle="1" w:styleId="aff0">
    <w:name w:val="Заголовок"/>
    <w:basedOn w:val="a0"/>
    <w:next w:val="af3"/>
    <w:rsid w:val="00704C9F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704C9F"/>
    <w:rPr>
      <w:rFonts w:cs="àìè â 2006 ãîäó ïðîãðàììû ïî ôè"/>
    </w:rPr>
  </w:style>
  <w:style w:type="paragraph" w:styleId="1b">
    <w:name w:val="index 1"/>
    <w:basedOn w:val="a0"/>
    <w:next w:val="a0"/>
    <w:autoRedefine/>
    <w:semiHidden/>
    <w:rsid w:val="00704C9F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704C9F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704C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704C9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704C9F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704C9F"/>
  </w:style>
  <w:style w:type="paragraph" w:customStyle="1" w:styleId="aff6">
    <w:name w:val="параграф"/>
    <w:basedOn w:val="a0"/>
    <w:rsid w:val="00704C9F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704C9F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704C9F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704C9F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704C9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704C9F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704C9F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704C9F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704C9F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70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04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704C9F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704C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0">
    <w:name w:val="Без интервала1"/>
    <w:rsid w:val="0070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704C9F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704C9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704C9F"/>
    <w:rPr>
      <w:b/>
      <w:bCs/>
    </w:rPr>
  </w:style>
  <w:style w:type="character" w:customStyle="1" w:styleId="affc">
    <w:name w:val="Тема примечания Знак"/>
    <w:basedOn w:val="affa"/>
    <w:link w:val="affb"/>
    <w:rsid w:val="00704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704C9F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704C9F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704C9F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704C9F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704C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704C9F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704C9F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BE498A"/>
    <w:pPr>
      <w:ind w:left="720"/>
      <w:contextualSpacing/>
    </w:pPr>
  </w:style>
  <w:style w:type="table" w:customStyle="1" w:styleId="1f1">
    <w:name w:val="Сетка таблицы1"/>
    <w:basedOn w:val="a2"/>
    <w:next w:val="afff0"/>
    <w:uiPriority w:val="59"/>
    <w:rsid w:val="00765C89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704C9F"/>
    <w:pPr>
      <w:keepNext/>
      <w:widowControl w:val="0"/>
      <w:suppressAutoHyphens/>
      <w:spacing w:before="120" w:after="100" w:afterAutospacing="1" w:line="360" w:lineRule="auto"/>
      <w:ind w:left="763" w:hanging="360"/>
      <w:jc w:val="center"/>
      <w:outlineLvl w:val="0"/>
    </w:pPr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paragraph" w:styleId="2">
    <w:name w:val="heading 2"/>
    <w:basedOn w:val="a0"/>
    <w:next w:val="a0"/>
    <w:link w:val="20"/>
    <w:qFormat/>
    <w:rsid w:val="00704C9F"/>
    <w:pPr>
      <w:keepNext/>
      <w:widowControl w:val="0"/>
      <w:spacing w:before="120" w:after="120" w:line="36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3">
    <w:name w:val="heading 3"/>
    <w:basedOn w:val="a0"/>
    <w:next w:val="a0"/>
    <w:link w:val="30"/>
    <w:qFormat/>
    <w:rsid w:val="00704C9F"/>
    <w:pPr>
      <w:keepNext/>
      <w:spacing w:before="240" w:after="60" w:line="360" w:lineRule="auto"/>
      <w:outlineLvl w:val="2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4">
    <w:name w:val="heading 4"/>
    <w:basedOn w:val="a0"/>
    <w:next w:val="a0"/>
    <w:link w:val="40"/>
    <w:qFormat/>
    <w:rsid w:val="00704C9F"/>
    <w:pPr>
      <w:keepNext/>
      <w:widowControl w:val="0"/>
      <w:spacing w:after="0" w:line="36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5">
    <w:name w:val="heading 5"/>
    <w:basedOn w:val="a0"/>
    <w:next w:val="a0"/>
    <w:link w:val="5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bCs/>
      <w:szCs w:val="21"/>
      <w:lang w:eastAsia="ru-RU"/>
    </w:rPr>
  </w:style>
  <w:style w:type="paragraph" w:styleId="6">
    <w:name w:val="heading 6"/>
    <w:basedOn w:val="a0"/>
    <w:next w:val="a0"/>
    <w:link w:val="60"/>
    <w:qFormat/>
    <w:rsid w:val="00704C9F"/>
    <w:pPr>
      <w:keepNext/>
      <w:autoSpaceDE w:val="0"/>
      <w:autoSpaceDN w:val="0"/>
      <w:adjustRightInd w:val="0"/>
      <w:spacing w:after="0" w:line="264" w:lineRule="auto"/>
      <w:ind w:firstLine="567"/>
      <w:jc w:val="both"/>
      <w:outlineLvl w:val="5"/>
    </w:pPr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paragraph" w:styleId="7">
    <w:name w:val="heading 7"/>
    <w:basedOn w:val="a0"/>
    <w:next w:val="a0"/>
    <w:link w:val="70"/>
    <w:qFormat/>
    <w:rsid w:val="00704C9F"/>
    <w:pPr>
      <w:keepNext/>
      <w:spacing w:after="0" w:line="360" w:lineRule="auto"/>
      <w:ind w:right="51"/>
      <w:jc w:val="center"/>
      <w:outlineLvl w:val="6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04C9F"/>
    <w:rPr>
      <w:rFonts w:ascii="Times New Roman" w:eastAsia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basedOn w:val="a1"/>
    <w:link w:val="2"/>
    <w:rsid w:val="00704C9F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04C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704C9F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04C9F"/>
    <w:rPr>
      <w:rFonts w:ascii="Times New Roman" w:eastAsia="Times New Roman" w:hAnsi="Times New Roman" w:cs="Times New Roman"/>
      <w:b/>
      <w:bCs/>
      <w:szCs w:val="21"/>
      <w:lang w:eastAsia="ru-RU"/>
    </w:rPr>
  </w:style>
  <w:style w:type="character" w:customStyle="1" w:styleId="60">
    <w:name w:val="Заголовок 6 Знак"/>
    <w:basedOn w:val="a1"/>
    <w:link w:val="6"/>
    <w:rsid w:val="00704C9F"/>
    <w:rPr>
      <w:rFonts w:ascii="Times New Roman" w:eastAsia="Times New Roman" w:hAnsi="Times New Roman" w:cs="Times New Roman"/>
      <w:b/>
      <w:bCs/>
      <w:sz w:val="28"/>
      <w:szCs w:val="21"/>
      <w:lang w:eastAsia="ru-RU"/>
    </w:rPr>
  </w:style>
  <w:style w:type="character" w:customStyle="1" w:styleId="70">
    <w:name w:val="Заголовок 7 Знак"/>
    <w:basedOn w:val="a1"/>
    <w:link w:val="7"/>
    <w:rsid w:val="00704C9F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numbering" w:customStyle="1" w:styleId="11">
    <w:name w:val="Нет списка1"/>
    <w:next w:val="a3"/>
    <w:semiHidden/>
    <w:unhideWhenUsed/>
    <w:rsid w:val="00704C9F"/>
  </w:style>
  <w:style w:type="paragraph" w:customStyle="1" w:styleId="12">
    <w:name w:val="Знак1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styleId="a4">
    <w:name w:val="Hyperlink"/>
    <w:basedOn w:val="a1"/>
    <w:rsid w:val="00704C9F"/>
    <w:rPr>
      <w:rFonts w:cs="Times New Roman"/>
      <w:color w:val="0000FF"/>
      <w:u w:val="single"/>
    </w:rPr>
  </w:style>
  <w:style w:type="paragraph" w:customStyle="1" w:styleId="a5">
    <w:name w:val="список с точками"/>
    <w:basedOn w:val="a0"/>
    <w:rsid w:val="00704C9F"/>
    <w:pPr>
      <w:tabs>
        <w:tab w:val="num" w:pos="822"/>
      </w:tabs>
      <w:spacing w:after="0" w:line="312" w:lineRule="auto"/>
      <w:ind w:left="822" w:hanging="255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6">
    <w:name w:val="Для таблиц"/>
    <w:basedOn w:val="a0"/>
    <w:rsid w:val="00704C9F"/>
    <w:pPr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1"/>
    <w:rsid w:val="00704C9F"/>
    <w:rPr>
      <w:rFonts w:cs="Times New Roman"/>
      <w:sz w:val="20"/>
    </w:rPr>
  </w:style>
  <w:style w:type="paragraph" w:styleId="a8">
    <w:name w:val="footer"/>
    <w:aliases w:val="Нижний колонтитул Знак Знак Знак,Нижний колонтитул1,Нижний колонтитул Знак Знак"/>
    <w:basedOn w:val="a0"/>
    <w:link w:val="a9"/>
    <w:rsid w:val="00704C9F"/>
    <w:pPr>
      <w:tabs>
        <w:tab w:val="center" w:pos="4677"/>
        <w:tab w:val="right" w:pos="9355"/>
      </w:tabs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9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1"/>
    <w:link w:val="a8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 Indent"/>
    <w:aliases w:val="текст,Основной текст 1,Нумерованный список !!,Надин стиль"/>
    <w:basedOn w:val="a0"/>
    <w:link w:val="ab"/>
    <w:rsid w:val="00704C9F"/>
    <w:pPr>
      <w:tabs>
        <w:tab w:val="num" w:pos="900"/>
      </w:tabs>
      <w:spacing w:after="0" w:line="360" w:lineRule="atLeast"/>
      <w:ind w:firstLine="482"/>
      <w:jc w:val="both"/>
    </w:pPr>
    <w:rPr>
      <w:rFonts w:ascii="TimesET" w:eastAsia="Times New Roman" w:hAnsi="TimesET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aliases w:val="текст Знак,Основной текст 1 Знак,Нумерованный список !! Знак,Надин стиль Знак"/>
    <w:basedOn w:val="a1"/>
    <w:link w:val="aa"/>
    <w:rsid w:val="00704C9F"/>
    <w:rPr>
      <w:rFonts w:ascii="TimesET" w:eastAsia="Times New Roman" w:hAnsi="TimesET" w:cs="Times New Roman"/>
      <w:sz w:val="28"/>
      <w:szCs w:val="20"/>
      <w:lang w:eastAsia="ru-RU"/>
    </w:rPr>
  </w:style>
  <w:style w:type="paragraph" w:styleId="ac">
    <w:name w:val="Normal (Web)"/>
    <w:basedOn w:val="a0"/>
    <w:rsid w:val="00704C9F"/>
    <w:pPr>
      <w:tabs>
        <w:tab w:val="num" w:pos="900"/>
      </w:tabs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0"/>
    <w:link w:val="22"/>
    <w:rsid w:val="00704C9F"/>
    <w:pPr>
      <w:widowControl w:val="0"/>
      <w:spacing w:after="120" w:line="48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1"/>
    <w:link w:val="21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BodyText21">
    <w:name w:val="Body Text 21"/>
    <w:basedOn w:val="a0"/>
    <w:rsid w:val="00704C9F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 w:line="360" w:lineRule="auto"/>
      <w:ind w:left="864" w:hanging="2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d">
    <w:name w:val="Знак Знак Знак Знак Знак Знак"/>
    <w:basedOn w:val="a0"/>
    <w:rsid w:val="00704C9F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e">
    <w:name w:val="header"/>
    <w:basedOn w:val="a0"/>
    <w:link w:val="af"/>
    <w:rsid w:val="00704C9F"/>
    <w:pPr>
      <w:widowControl w:val="0"/>
      <w:tabs>
        <w:tab w:val="center" w:pos="4677"/>
        <w:tab w:val="right" w:pos="9355"/>
      </w:tabs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">
    <w:name w:val="Верхний колонтитул Знак"/>
    <w:basedOn w:val="a1"/>
    <w:link w:val="ae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3">
    <w:name w:val="Абзац списка1"/>
    <w:basedOn w:val="a0"/>
    <w:rsid w:val="00704C9F"/>
    <w:pPr>
      <w:spacing w:after="0" w:line="360" w:lineRule="auto"/>
      <w:ind w:left="720" w:firstLine="567"/>
      <w:contextualSpacing/>
      <w:jc w:val="both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704C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3">
    <w:name w:val="заголовок 2"/>
    <w:basedOn w:val="a0"/>
    <w:next w:val="a0"/>
    <w:link w:val="24"/>
    <w:rsid w:val="00704C9F"/>
    <w:pPr>
      <w:keepNext/>
      <w:widowControl w:val="0"/>
      <w:spacing w:after="0" w:line="360" w:lineRule="auto"/>
      <w:ind w:firstLine="709"/>
      <w:outlineLvl w:val="1"/>
    </w:pPr>
    <w:rPr>
      <w:rFonts w:ascii="Times New Roman" w:eastAsia="Times New Roman" w:hAnsi="Times New Roman" w:cs="Arial"/>
      <w:b/>
      <w:sz w:val="28"/>
      <w:szCs w:val="28"/>
      <w:lang w:eastAsia="ru-RU"/>
    </w:rPr>
  </w:style>
  <w:style w:type="character" w:customStyle="1" w:styleId="24">
    <w:name w:val="заголовок 2 Знак"/>
    <w:basedOn w:val="a1"/>
    <w:link w:val="23"/>
    <w:locked/>
    <w:rsid w:val="00704C9F"/>
    <w:rPr>
      <w:rFonts w:ascii="Times New Roman" w:eastAsia="Times New Roman" w:hAnsi="Times New Roman" w:cs="Arial"/>
      <w:b/>
      <w:sz w:val="28"/>
      <w:szCs w:val="28"/>
      <w:lang w:eastAsia="ru-RU"/>
    </w:rPr>
  </w:style>
  <w:style w:type="paragraph" w:customStyle="1" w:styleId="Normal1">
    <w:name w:val="Normal1"/>
    <w:rsid w:val="00704C9F"/>
    <w:pPr>
      <w:widowControl w:val="0"/>
      <w:snapToGrid w:val="0"/>
      <w:spacing w:after="0" w:line="400" w:lineRule="exact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0"/>
    <w:link w:val="32"/>
    <w:rsid w:val="00704C9F"/>
    <w:pPr>
      <w:spacing w:after="120" w:line="36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1"/>
    <w:link w:val="31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R2">
    <w:name w:val="FR2"/>
    <w:rsid w:val="00704C9F"/>
    <w:pPr>
      <w:widowControl w:val="0"/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">
    <w:name w:val="Знак Знак8"/>
    <w:basedOn w:val="a1"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af0">
    <w:name w:val="Знак Знак Знак Знак Знак Знак Знак Знак Знак Знак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Style5">
    <w:name w:val="Style5"/>
    <w:basedOn w:val="a0"/>
    <w:rsid w:val="00704C9F"/>
    <w:pPr>
      <w:widowControl w:val="0"/>
      <w:autoSpaceDE w:val="0"/>
      <w:autoSpaceDN w:val="0"/>
      <w:adjustRightInd w:val="0"/>
      <w:spacing w:after="0" w:line="293" w:lineRule="exact"/>
      <w:ind w:firstLine="494"/>
      <w:jc w:val="both"/>
    </w:pPr>
    <w:rPr>
      <w:rFonts w:ascii="Microsoft Sans Serif" w:eastAsia="Times New Roman" w:hAnsi="Microsoft Sans Serif" w:cs="Times New Roman"/>
      <w:sz w:val="28"/>
      <w:szCs w:val="24"/>
      <w:lang w:eastAsia="ru-RU"/>
    </w:rPr>
  </w:style>
  <w:style w:type="character" w:customStyle="1" w:styleId="FontStyle27">
    <w:name w:val="Font Style27"/>
    <w:basedOn w:val="a1"/>
    <w:rsid w:val="00704C9F"/>
    <w:rPr>
      <w:rFonts w:ascii="Microsoft Sans Serif" w:hAnsi="Microsoft Sans Serif" w:cs="Microsoft Sans Serif"/>
      <w:sz w:val="22"/>
      <w:szCs w:val="22"/>
    </w:rPr>
  </w:style>
  <w:style w:type="character" w:customStyle="1" w:styleId="FontStyle53">
    <w:name w:val="Font Style53"/>
    <w:basedOn w:val="a1"/>
    <w:rsid w:val="00704C9F"/>
    <w:rPr>
      <w:rFonts w:ascii="Times New Roman" w:hAnsi="Times New Roman" w:cs="Times New Roman"/>
      <w:sz w:val="22"/>
      <w:szCs w:val="22"/>
    </w:rPr>
  </w:style>
  <w:style w:type="paragraph" w:customStyle="1" w:styleId="210">
    <w:name w:val="Маркированный список 21"/>
    <w:basedOn w:val="a0"/>
    <w:rsid w:val="00704C9F"/>
    <w:pPr>
      <w:tabs>
        <w:tab w:val="num" w:pos="360"/>
      </w:tabs>
      <w:spacing w:after="0" w:line="360" w:lineRule="auto"/>
      <w:ind w:left="-283"/>
    </w:pPr>
    <w:rPr>
      <w:rFonts w:ascii="Arial" w:eastAsia="Times New Roman" w:hAnsi="Arial" w:cs="Arial"/>
      <w:sz w:val="28"/>
      <w:szCs w:val="28"/>
      <w:lang w:eastAsia="ar-SA"/>
    </w:rPr>
  </w:style>
  <w:style w:type="paragraph" w:customStyle="1" w:styleId="310">
    <w:name w:val="Основной текст с отступом 31"/>
    <w:basedOn w:val="a0"/>
    <w:rsid w:val="00704C9F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4">
    <w:name w:val="1 Знак"/>
    <w:basedOn w:val="a0"/>
    <w:rsid w:val="00704C9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1">
    <w:name w:val="footnote text"/>
    <w:basedOn w:val="a0"/>
    <w:link w:val="af2"/>
    <w:rsid w:val="00704C9F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5">
    <w:name w:val="Body Text Indent 2"/>
    <w:basedOn w:val="a0"/>
    <w:link w:val="26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6">
    <w:name w:val="Основной текст с отступом 2 Знак"/>
    <w:basedOn w:val="a1"/>
    <w:link w:val="25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grame">
    <w:name w:val="grame"/>
    <w:basedOn w:val="a1"/>
    <w:rsid w:val="00704C9F"/>
    <w:rPr>
      <w:rFonts w:cs="Times New Roman"/>
    </w:rPr>
  </w:style>
  <w:style w:type="character" w:customStyle="1" w:styleId="spelle">
    <w:name w:val="spelle"/>
    <w:basedOn w:val="a1"/>
    <w:rsid w:val="00704C9F"/>
    <w:rPr>
      <w:rFonts w:cs="Times New Roman"/>
    </w:rPr>
  </w:style>
  <w:style w:type="paragraph" w:styleId="af3">
    <w:name w:val="Body Text"/>
    <w:basedOn w:val="a0"/>
    <w:link w:val="af4"/>
    <w:rsid w:val="00704C9F"/>
    <w:pPr>
      <w:spacing w:after="12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4">
    <w:name w:val="Основной текст Знак"/>
    <w:basedOn w:val="a1"/>
    <w:link w:val="af3"/>
    <w:rsid w:val="00704C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3">
    <w:name w:val="Body Text 3"/>
    <w:basedOn w:val="a0"/>
    <w:link w:val="34"/>
    <w:rsid w:val="00704C9F"/>
    <w:pPr>
      <w:spacing w:after="120" w:line="36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1"/>
    <w:link w:val="33"/>
    <w:rsid w:val="00704C9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5">
    <w:name w:val="Title"/>
    <w:basedOn w:val="a0"/>
    <w:link w:val="af6"/>
    <w:qFormat/>
    <w:rsid w:val="00704C9F"/>
    <w:pPr>
      <w:spacing w:after="0" w:line="36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f6">
    <w:name w:val="Название Знак"/>
    <w:basedOn w:val="a1"/>
    <w:link w:val="af5"/>
    <w:rsid w:val="00704C9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15">
    <w:name w:val="Обычный1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Plain Text"/>
    <w:basedOn w:val="a0"/>
    <w:link w:val="af8"/>
    <w:rsid w:val="00704C9F"/>
    <w:pPr>
      <w:widowControl w:val="0"/>
      <w:spacing w:after="0" w:line="360" w:lineRule="auto"/>
      <w:ind w:firstLine="567"/>
      <w:jc w:val="both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8">
    <w:name w:val="Текст Знак"/>
    <w:basedOn w:val="a1"/>
    <w:link w:val="af7"/>
    <w:rsid w:val="00704C9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9">
    <w:name w:val="Subtitle"/>
    <w:basedOn w:val="a0"/>
    <w:link w:val="afa"/>
    <w:qFormat/>
    <w:rsid w:val="00704C9F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character" w:customStyle="1" w:styleId="afa">
    <w:name w:val="Подзаголовок Знак"/>
    <w:basedOn w:val="a1"/>
    <w:link w:val="af9"/>
    <w:rsid w:val="00704C9F"/>
    <w:rPr>
      <w:rFonts w:ascii="Times New Roman" w:eastAsia="Times New Roman" w:hAnsi="Times New Roman" w:cs="Times New Roman"/>
      <w:sz w:val="28"/>
      <w:szCs w:val="20"/>
      <w:u w:val="single"/>
      <w:lang w:eastAsia="ru-RU"/>
    </w:rPr>
  </w:style>
  <w:style w:type="paragraph" w:styleId="a">
    <w:name w:val="List Number"/>
    <w:basedOn w:val="a0"/>
    <w:rsid w:val="00704C9F"/>
    <w:pPr>
      <w:numPr>
        <w:numId w:val="1"/>
      </w:numPr>
      <w:tabs>
        <w:tab w:val="clear" w:pos="360"/>
      </w:tabs>
      <w:overflowPunct w:val="0"/>
      <w:autoSpaceDE w:val="0"/>
      <w:autoSpaceDN w:val="0"/>
      <w:adjustRightInd w:val="0"/>
      <w:spacing w:after="0" w:line="360" w:lineRule="auto"/>
      <w:ind w:left="283" w:hanging="283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6">
    <w:name w:val="Знак Знак Знак Знак Знак Знак Знак Знак Знак Знак Знак Знак1 Знак"/>
    <w:basedOn w:val="a0"/>
    <w:rsid w:val="00704C9F"/>
    <w:pPr>
      <w:spacing w:after="160" w:line="240" w:lineRule="exact"/>
    </w:pPr>
    <w:rPr>
      <w:rFonts w:ascii="Verdana" w:eastAsia="Times New Roman" w:hAnsi="Verdana" w:cs="Times New Roman"/>
      <w:sz w:val="28"/>
      <w:szCs w:val="24"/>
      <w:lang w:val="en-US"/>
    </w:rPr>
  </w:style>
  <w:style w:type="paragraph" w:customStyle="1" w:styleId="ConsPlusTitle">
    <w:name w:val="ConsPlusTitle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ko-KR"/>
    </w:rPr>
  </w:style>
  <w:style w:type="paragraph" w:customStyle="1" w:styleId="Style12">
    <w:name w:val="Style12"/>
    <w:basedOn w:val="a0"/>
    <w:rsid w:val="00704C9F"/>
    <w:pPr>
      <w:widowControl w:val="0"/>
      <w:autoSpaceDE w:val="0"/>
      <w:autoSpaceDN w:val="0"/>
      <w:adjustRightInd w:val="0"/>
      <w:spacing w:after="0" w:line="300" w:lineRule="exact"/>
      <w:ind w:firstLine="532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5">
    <w:name w:val="Style135"/>
    <w:basedOn w:val="a0"/>
    <w:rsid w:val="00704C9F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 w:val="28"/>
      <w:szCs w:val="24"/>
      <w:lang w:eastAsia="ru-RU"/>
    </w:rPr>
  </w:style>
  <w:style w:type="paragraph" w:customStyle="1" w:styleId="Style138">
    <w:name w:val="Style138"/>
    <w:basedOn w:val="a0"/>
    <w:rsid w:val="00704C9F"/>
    <w:pPr>
      <w:widowControl w:val="0"/>
      <w:autoSpaceDE w:val="0"/>
      <w:autoSpaceDN w:val="0"/>
      <w:adjustRightInd w:val="0"/>
      <w:spacing w:after="0" w:line="307" w:lineRule="exact"/>
      <w:ind w:firstLine="669"/>
      <w:jc w:val="both"/>
    </w:pPr>
    <w:rPr>
      <w:rFonts w:ascii="Arial" w:eastAsia="Times New Roman" w:hAnsi="Arial" w:cs="Arial"/>
      <w:sz w:val="28"/>
      <w:szCs w:val="24"/>
      <w:lang w:eastAsia="ru-RU"/>
    </w:rPr>
  </w:style>
  <w:style w:type="character" w:customStyle="1" w:styleId="FontStyle264">
    <w:name w:val="Font Style264"/>
    <w:basedOn w:val="a1"/>
    <w:rsid w:val="00704C9F"/>
    <w:rPr>
      <w:rFonts w:ascii="Times New Roman" w:hAnsi="Times New Roman" w:cs="Times New Roman"/>
      <w:sz w:val="24"/>
      <w:szCs w:val="24"/>
    </w:rPr>
  </w:style>
  <w:style w:type="character" w:customStyle="1" w:styleId="FontStyle265">
    <w:name w:val="Font Style265"/>
    <w:basedOn w:val="a1"/>
    <w:rsid w:val="00704C9F"/>
    <w:rPr>
      <w:rFonts w:ascii="Times New Roman" w:hAnsi="Times New Roman" w:cs="Times New Roman"/>
      <w:i/>
      <w:iCs/>
      <w:sz w:val="26"/>
      <w:szCs w:val="26"/>
    </w:rPr>
  </w:style>
  <w:style w:type="character" w:customStyle="1" w:styleId="HTML1">
    <w:name w:val="Цитата HTML1"/>
    <w:basedOn w:val="a1"/>
    <w:rsid w:val="00704C9F"/>
    <w:rPr>
      <w:rFonts w:cs="Times New Roman"/>
      <w:color w:val="006600"/>
    </w:rPr>
  </w:style>
  <w:style w:type="paragraph" w:customStyle="1" w:styleId="afb">
    <w:name w:val="Стиль_Рабочий"/>
    <w:basedOn w:val="a0"/>
    <w:rsid w:val="00704C9F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firstLine="499"/>
      <w:jc w:val="both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customStyle="1" w:styleId="Ee9">
    <w:name w:val="ОбычныEe9"/>
    <w:rsid w:val="00704C9F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c">
    <w:name w:val="FollowedHyperlink"/>
    <w:basedOn w:val="a1"/>
    <w:rsid w:val="00704C9F"/>
    <w:rPr>
      <w:rFonts w:cs="Times New Roman"/>
      <w:color w:val="800080"/>
      <w:u w:val="single"/>
    </w:rPr>
  </w:style>
  <w:style w:type="paragraph" w:customStyle="1" w:styleId="ConsPlusNonformat">
    <w:name w:val="ConsPlusNonformat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ko-KR"/>
    </w:rPr>
  </w:style>
  <w:style w:type="paragraph" w:customStyle="1" w:styleId="ConsPlusCell">
    <w:name w:val="ConsPlusCell"/>
    <w:rsid w:val="00704C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ko-KR"/>
    </w:rPr>
  </w:style>
  <w:style w:type="paragraph" w:customStyle="1" w:styleId="Iauiue">
    <w:name w:val="Iau.iue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niiaiieoaeno">
    <w:name w:val="Iniiaiie oaeno"/>
    <w:basedOn w:val="a0"/>
    <w:next w:val="a0"/>
    <w:rsid w:val="00704C9F"/>
    <w:pPr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704C9F"/>
    <w:pPr>
      <w:widowControl w:val="0"/>
      <w:autoSpaceDE w:val="0"/>
      <w:autoSpaceDN w:val="0"/>
      <w:adjustRightInd w:val="0"/>
      <w:spacing w:before="1060" w:after="0" w:line="240" w:lineRule="auto"/>
      <w:ind w:left="12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17">
    <w:name w:val="Подзаголовок1"/>
    <w:rsid w:val="00704C9F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z w:val="24"/>
      <w:szCs w:val="20"/>
      <w:lang w:eastAsia="ru-RU"/>
    </w:rPr>
  </w:style>
  <w:style w:type="character" w:customStyle="1" w:styleId="FontStyle14">
    <w:name w:val="Font Style14"/>
    <w:basedOn w:val="a1"/>
    <w:rsid w:val="00704C9F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0"/>
    <w:rsid w:val="00704C9F"/>
    <w:pPr>
      <w:widowControl w:val="0"/>
      <w:autoSpaceDE w:val="0"/>
      <w:autoSpaceDN w:val="0"/>
      <w:adjustRightInd w:val="0"/>
      <w:spacing w:after="0" w:line="562" w:lineRule="exact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8">
    <w:name w:val="toc 1"/>
    <w:basedOn w:val="a0"/>
    <w:next w:val="a0"/>
    <w:autoRedefine/>
    <w:rsid w:val="00704C9F"/>
    <w:pPr>
      <w:tabs>
        <w:tab w:val="right" w:leader="dot" w:pos="10206"/>
      </w:tabs>
      <w:spacing w:after="0" w:line="360" w:lineRule="auto"/>
      <w:ind w:left="426" w:hanging="426"/>
    </w:pPr>
    <w:rPr>
      <w:rFonts w:ascii="Times New Roman" w:eastAsia="Times New Roman" w:hAnsi="Times New Roman" w:cs="Times New Roman"/>
      <w:noProof/>
      <w:sz w:val="28"/>
      <w:szCs w:val="24"/>
      <w:lang w:eastAsia="ru-RU"/>
    </w:rPr>
  </w:style>
  <w:style w:type="paragraph" w:customStyle="1" w:styleId="consnormal">
    <w:name w:val="consnormal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basedOn w:val="a0"/>
    <w:rsid w:val="00704C9F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fd">
    <w:name w:val="Strong"/>
    <w:basedOn w:val="a1"/>
    <w:qFormat/>
    <w:rsid w:val="00704C9F"/>
    <w:rPr>
      <w:rFonts w:cs="Times New Roman"/>
      <w:b/>
      <w:bCs/>
    </w:rPr>
  </w:style>
  <w:style w:type="character" w:customStyle="1" w:styleId="61">
    <w:name w:val="Знак Знак6"/>
    <w:basedOn w:val="a1"/>
    <w:locked/>
    <w:rsid w:val="00704C9F"/>
    <w:rPr>
      <w:rFonts w:cs="Times New Roman"/>
      <w:sz w:val="24"/>
      <w:szCs w:val="24"/>
      <w:lang w:val="ru-RU" w:eastAsia="ru-RU" w:bidi="ar-SA"/>
    </w:rPr>
  </w:style>
  <w:style w:type="paragraph" w:customStyle="1" w:styleId="19">
    <w:name w:val="заголовок 1"/>
    <w:basedOn w:val="a0"/>
    <w:next w:val="a0"/>
    <w:rsid w:val="00704C9F"/>
    <w:pPr>
      <w:keepNext/>
      <w:spacing w:after="0" w:line="360" w:lineRule="auto"/>
      <w:ind w:firstLine="709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11">
    <w:name w:val="Основной текст 21"/>
    <w:basedOn w:val="a0"/>
    <w:rsid w:val="00704C9F"/>
    <w:pPr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WW8Num1z0">
    <w:name w:val="WW8Num1z0"/>
    <w:rsid w:val="00704C9F"/>
    <w:rPr>
      <w:rFonts w:ascii="Symbol" w:hAnsi="Symbol"/>
    </w:rPr>
  </w:style>
  <w:style w:type="character" w:customStyle="1" w:styleId="WW8Num1z1">
    <w:name w:val="WW8Num1z1"/>
    <w:rsid w:val="00704C9F"/>
    <w:rPr>
      <w:rFonts w:ascii="Courier New" w:hAnsi="Courier New"/>
    </w:rPr>
  </w:style>
  <w:style w:type="character" w:customStyle="1" w:styleId="WW8Num1z2">
    <w:name w:val="WW8Num1z2"/>
    <w:rsid w:val="00704C9F"/>
    <w:rPr>
      <w:rFonts w:ascii="Wingdings" w:hAnsi="Wingdings"/>
    </w:rPr>
  </w:style>
  <w:style w:type="character" w:customStyle="1" w:styleId="WW8Num2z0">
    <w:name w:val="WW8Num2z0"/>
    <w:rsid w:val="00704C9F"/>
    <w:rPr>
      <w:rFonts w:ascii="Symbol" w:hAnsi="Symbol"/>
    </w:rPr>
  </w:style>
  <w:style w:type="character" w:customStyle="1" w:styleId="WW8Num3z0">
    <w:name w:val="WW8Num3z0"/>
    <w:rsid w:val="00704C9F"/>
    <w:rPr>
      <w:rFonts w:ascii="Symbol" w:hAnsi="Symbol"/>
    </w:rPr>
  </w:style>
  <w:style w:type="character" w:customStyle="1" w:styleId="WW8Num3z1">
    <w:name w:val="WW8Num3z1"/>
    <w:rsid w:val="00704C9F"/>
    <w:rPr>
      <w:rFonts w:ascii="Courier New" w:hAnsi="Courier New"/>
    </w:rPr>
  </w:style>
  <w:style w:type="character" w:customStyle="1" w:styleId="WW8Num3z2">
    <w:name w:val="WW8Num3z2"/>
    <w:rsid w:val="00704C9F"/>
    <w:rPr>
      <w:rFonts w:ascii="Wingdings" w:hAnsi="Wingdings"/>
    </w:rPr>
  </w:style>
  <w:style w:type="character" w:customStyle="1" w:styleId="WW8Num4z0">
    <w:name w:val="WW8Num4z0"/>
    <w:rsid w:val="00704C9F"/>
    <w:rPr>
      <w:rFonts w:ascii="Symbol" w:hAnsi="Symbol"/>
    </w:rPr>
  </w:style>
  <w:style w:type="character" w:customStyle="1" w:styleId="WW8Num5z0">
    <w:name w:val="WW8Num5z0"/>
    <w:rsid w:val="00704C9F"/>
    <w:rPr>
      <w:rFonts w:ascii="Symbol" w:hAnsi="Symbol"/>
      <w:sz w:val="22"/>
    </w:rPr>
  </w:style>
  <w:style w:type="character" w:customStyle="1" w:styleId="WW8Num3z3">
    <w:name w:val="WW8Num3z3"/>
    <w:rsid w:val="00704C9F"/>
    <w:rPr>
      <w:rFonts w:ascii="Symbol" w:hAnsi="Symbol"/>
    </w:rPr>
  </w:style>
  <w:style w:type="character" w:customStyle="1" w:styleId="27">
    <w:name w:val="Основной шрифт абзаца2"/>
    <w:rsid w:val="00704C9F"/>
  </w:style>
  <w:style w:type="character" w:customStyle="1" w:styleId="WW8Num2z1">
    <w:name w:val="WW8Num2z1"/>
    <w:rsid w:val="00704C9F"/>
    <w:rPr>
      <w:rFonts w:ascii="Courier New" w:hAnsi="Courier New"/>
    </w:rPr>
  </w:style>
  <w:style w:type="character" w:customStyle="1" w:styleId="WW8Num2z2">
    <w:name w:val="WW8Num2z2"/>
    <w:rsid w:val="00704C9F"/>
    <w:rPr>
      <w:rFonts w:ascii="Wingdings" w:hAnsi="Wingdings"/>
    </w:rPr>
  </w:style>
  <w:style w:type="character" w:customStyle="1" w:styleId="WW8Num6z0">
    <w:name w:val="WW8Num6z0"/>
    <w:rsid w:val="00704C9F"/>
    <w:rPr>
      <w:rFonts w:ascii="Symbol" w:hAnsi="Symbol"/>
      <w:color w:val="auto"/>
    </w:rPr>
  </w:style>
  <w:style w:type="character" w:customStyle="1" w:styleId="WW8Num6z1">
    <w:name w:val="WW8Num6z1"/>
    <w:rsid w:val="00704C9F"/>
    <w:rPr>
      <w:rFonts w:ascii="Courier New" w:hAnsi="Courier New"/>
    </w:rPr>
  </w:style>
  <w:style w:type="character" w:customStyle="1" w:styleId="WW8Num6z2">
    <w:name w:val="WW8Num6z2"/>
    <w:rsid w:val="00704C9F"/>
    <w:rPr>
      <w:rFonts w:ascii="Wingdings" w:hAnsi="Wingdings"/>
    </w:rPr>
  </w:style>
  <w:style w:type="character" w:customStyle="1" w:styleId="WW8Num6z3">
    <w:name w:val="WW8Num6z3"/>
    <w:rsid w:val="00704C9F"/>
    <w:rPr>
      <w:rFonts w:ascii="Symbol" w:hAnsi="Symbol"/>
    </w:rPr>
  </w:style>
  <w:style w:type="character" w:customStyle="1" w:styleId="WW8Num7z0">
    <w:name w:val="WW8Num7z0"/>
    <w:rsid w:val="00704C9F"/>
    <w:rPr>
      <w:rFonts w:ascii="Symbol" w:hAnsi="Symbol"/>
    </w:rPr>
  </w:style>
  <w:style w:type="character" w:customStyle="1" w:styleId="WW8Num7z1">
    <w:name w:val="WW8Num7z1"/>
    <w:rsid w:val="00704C9F"/>
    <w:rPr>
      <w:rFonts w:ascii="Courier New" w:hAnsi="Courier New"/>
    </w:rPr>
  </w:style>
  <w:style w:type="character" w:customStyle="1" w:styleId="WW8Num7z2">
    <w:name w:val="WW8Num7z2"/>
    <w:rsid w:val="00704C9F"/>
    <w:rPr>
      <w:rFonts w:ascii="Wingdings" w:hAnsi="Wingdings"/>
    </w:rPr>
  </w:style>
  <w:style w:type="character" w:customStyle="1" w:styleId="WW8Num8z0">
    <w:name w:val="WW8Num8z0"/>
    <w:rsid w:val="00704C9F"/>
    <w:rPr>
      <w:rFonts w:ascii="Symbol" w:hAnsi="Symbol"/>
      <w:sz w:val="22"/>
    </w:rPr>
  </w:style>
  <w:style w:type="character" w:customStyle="1" w:styleId="WW8Num8z1">
    <w:name w:val="WW8Num8z1"/>
    <w:rsid w:val="00704C9F"/>
    <w:rPr>
      <w:rFonts w:ascii="Courier New" w:hAnsi="Courier New"/>
    </w:rPr>
  </w:style>
  <w:style w:type="character" w:customStyle="1" w:styleId="WW8Num8z2">
    <w:name w:val="WW8Num8z2"/>
    <w:rsid w:val="00704C9F"/>
    <w:rPr>
      <w:rFonts w:ascii="Wingdings" w:hAnsi="Wingdings"/>
    </w:rPr>
  </w:style>
  <w:style w:type="character" w:customStyle="1" w:styleId="WW8Num8z3">
    <w:name w:val="WW8Num8z3"/>
    <w:rsid w:val="00704C9F"/>
    <w:rPr>
      <w:rFonts w:ascii="Symbol" w:hAnsi="Symbol"/>
    </w:rPr>
  </w:style>
  <w:style w:type="character" w:customStyle="1" w:styleId="WW8Num9z0">
    <w:name w:val="WW8Num9z0"/>
    <w:rsid w:val="00704C9F"/>
    <w:rPr>
      <w:rFonts w:ascii="Symbol" w:hAnsi="Symbol"/>
    </w:rPr>
  </w:style>
  <w:style w:type="character" w:customStyle="1" w:styleId="WW8Num9z1">
    <w:name w:val="WW8Num9z1"/>
    <w:rsid w:val="00704C9F"/>
    <w:rPr>
      <w:rFonts w:ascii="Courier New" w:hAnsi="Courier New"/>
    </w:rPr>
  </w:style>
  <w:style w:type="character" w:customStyle="1" w:styleId="WW8Num9z2">
    <w:name w:val="WW8Num9z2"/>
    <w:rsid w:val="00704C9F"/>
    <w:rPr>
      <w:rFonts w:ascii="Wingdings" w:hAnsi="Wingdings"/>
    </w:rPr>
  </w:style>
  <w:style w:type="character" w:customStyle="1" w:styleId="WW8Num10z0">
    <w:name w:val="WW8Num10z0"/>
    <w:rsid w:val="00704C9F"/>
    <w:rPr>
      <w:rFonts w:ascii="Symbol" w:hAnsi="Symbol"/>
      <w:color w:val="auto"/>
      <w:sz w:val="22"/>
    </w:rPr>
  </w:style>
  <w:style w:type="character" w:customStyle="1" w:styleId="WW8Num10z1">
    <w:name w:val="WW8Num10z1"/>
    <w:rsid w:val="00704C9F"/>
    <w:rPr>
      <w:rFonts w:ascii="Courier New" w:hAnsi="Courier New"/>
    </w:rPr>
  </w:style>
  <w:style w:type="character" w:customStyle="1" w:styleId="WW8Num10z2">
    <w:name w:val="WW8Num10z2"/>
    <w:rsid w:val="00704C9F"/>
    <w:rPr>
      <w:rFonts w:ascii="Wingdings" w:hAnsi="Wingdings"/>
    </w:rPr>
  </w:style>
  <w:style w:type="character" w:customStyle="1" w:styleId="WW8Num10z3">
    <w:name w:val="WW8Num10z3"/>
    <w:rsid w:val="00704C9F"/>
    <w:rPr>
      <w:rFonts w:ascii="Symbol" w:hAnsi="Symbol"/>
    </w:rPr>
  </w:style>
  <w:style w:type="character" w:customStyle="1" w:styleId="WW8Num11z0">
    <w:name w:val="WW8Num11z0"/>
    <w:rsid w:val="00704C9F"/>
    <w:rPr>
      <w:rFonts w:ascii="Symbol" w:hAnsi="Symbol"/>
    </w:rPr>
  </w:style>
  <w:style w:type="character" w:customStyle="1" w:styleId="WW8Num11z1">
    <w:name w:val="WW8Num11z1"/>
    <w:rsid w:val="00704C9F"/>
    <w:rPr>
      <w:rFonts w:ascii="Courier New" w:hAnsi="Courier New"/>
    </w:rPr>
  </w:style>
  <w:style w:type="character" w:customStyle="1" w:styleId="WW8Num11z2">
    <w:name w:val="WW8Num11z2"/>
    <w:rsid w:val="00704C9F"/>
    <w:rPr>
      <w:rFonts w:ascii="Wingdings" w:hAnsi="Wingdings"/>
    </w:rPr>
  </w:style>
  <w:style w:type="character" w:customStyle="1" w:styleId="WW8Num12z0">
    <w:name w:val="WW8Num12z0"/>
    <w:rsid w:val="00704C9F"/>
    <w:rPr>
      <w:rFonts w:ascii="Symbol" w:hAnsi="Symbol"/>
    </w:rPr>
  </w:style>
  <w:style w:type="character" w:customStyle="1" w:styleId="WW8Num12z1">
    <w:name w:val="WW8Num12z1"/>
    <w:rsid w:val="00704C9F"/>
    <w:rPr>
      <w:rFonts w:ascii="Courier New" w:hAnsi="Courier New"/>
    </w:rPr>
  </w:style>
  <w:style w:type="character" w:customStyle="1" w:styleId="WW8Num12z2">
    <w:name w:val="WW8Num12z2"/>
    <w:rsid w:val="00704C9F"/>
    <w:rPr>
      <w:rFonts w:ascii="Wingdings" w:hAnsi="Wingdings"/>
    </w:rPr>
  </w:style>
  <w:style w:type="character" w:customStyle="1" w:styleId="WW8Num13z0">
    <w:name w:val="WW8Num13z0"/>
    <w:rsid w:val="00704C9F"/>
    <w:rPr>
      <w:rFonts w:ascii="Symbol" w:hAnsi="Symbol"/>
    </w:rPr>
  </w:style>
  <w:style w:type="character" w:customStyle="1" w:styleId="WW8Num13z1">
    <w:name w:val="WW8Num13z1"/>
    <w:rsid w:val="00704C9F"/>
    <w:rPr>
      <w:rFonts w:ascii="Courier New" w:hAnsi="Courier New"/>
    </w:rPr>
  </w:style>
  <w:style w:type="character" w:customStyle="1" w:styleId="WW8Num13z2">
    <w:name w:val="WW8Num13z2"/>
    <w:rsid w:val="00704C9F"/>
    <w:rPr>
      <w:rFonts w:ascii="Wingdings" w:hAnsi="Wingdings"/>
    </w:rPr>
  </w:style>
  <w:style w:type="character" w:customStyle="1" w:styleId="WW8Num14z0">
    <w:name w:val="WW8Num14z0"/>
    <w:rsid w:val="00704C9F"/>
    <w:rPr>
      <w:rFonts w:ascii="Symbol" w:hAnsi="Symbol"/>
    </w:rPr>
  </w:style>
  <w:style w:type="character" w:customStyle="1" w:styleId="WW8Num14z1">
    <w:name w:val="WW8Num14z1"/>
    <w:rsid w:val="00704C9F"/>
    <w:rPr>
      <w:rFonts w:ascii="Courier New" w:hAnsi="Courier New"/>
    </w:rPr>
  </w:style>
  <w:style w:type="character" w:customStyle="1" w:styleId="WW8Num14z2">
    <w:name w:val="WW8Num14z2"/>
    <w:rsid w:val="00704C9F"/>
    <w:rPr>
      <w:rFonts w:ascii="Wingdings" w:hAnsi="Wingdings"/>
    </w:rPr>
  </w:style>
  <w:style w:type="character" w:customStyle="1" w:styleId="WW8Num15z0">
    <w:name w:val="WW8Num15z0"/>
    <w:rsid w:val="00704C9F"/>
    <w:rPr>
      <w:rFonts w:ascii="Symbol" w:hAnsi="Symbol"/>
    </w:rPr>
  </w:style>
  <w:style w:type="character" w:customStyle="1" w:styleId="WW8NumSt2z0">
    <w:name w:val="WW8NumSt2z0"/>
    <w:rsid w:val="00704C9F"/>
    <w:rPr>
      <w:rFonts w:ascii="Symbol" w:hAnsi="Symbol"/>
      <w:sz w:val="22"/>
    </w:rPr>
  </w:style>
  <w:style w:type="character" w:customStyle="1" w:styleId="WW8NumSt2z1">
    <w:name w:val="WW8NumSt2z1"/>
    <w:rsid w:val="00704C9F"/>
    <w:rPr>
      <w:rFonts w:ascii="Courier New" w:hAnsi="Courier New"/>
    </w:rPr>
  </w:style>
  <w:style w:type="character" w:customStyle="1" w:styleId="WW8NumSt2z2">
    <w:name w:val="WW8NumSt2z2"/>
    <w:rsid w:val="00704C9F"/>
    <w:rPr>
      <w:rFonts w:ascii="Wingdings" w:hAnsi="Wingdings"/>
    </w:rPr>
  </w:style>
  <w:style w:type="character" w:customStyle="1" w:styleId="WW8NumSt2z3">
    <w:name w:val="WW8NumSt2z3"/>
    <w:rsid w:val="00704C9F"/>
    <w:rPr>
      <w:rFonts w:ascii="Symbol" w:hAnsi="Symbol"/>
    </w:rPr>
  </w:style>
  <w:style w:type="character" w:customStyle="1" w:styleId="1a">
    <w:name w:val="Основной шрифт абзаца1"/>
    <w:rsid w:val="00704C9F"/>
  </w:style>
  <w:style w:type="character" w:customStyle="1" w:styleId="afe">
    <w:name w:val="Символ сноски"/>
    <w:basedOn w:val="a1"/>
    <w:rsid w:val="00704C9F"/>
    <w:rPr>
      <w:rFonts w:cs="Times New Roman"/>
      <w:vertAlign w:val="superscript"/>
    </w:rPr>
  </w:style>
  <w:style w:type="character" w:customStyle="1" w:styleId="aff">
    <w:name w:val="Символы концевой сноски"/>
    <w:rsid w:val="00704C9F"/>
  </w:style>
  <w:style w:type="paragraph" w:customStyle="1" w:styleId="aff0">
    <w:name w:val="Заголовок"/>
    <w:basedOn w:val="a0"/>
    <w:next w:val="af3"/>
    <w:rsid w:val="00704C9F"/>
    <w:pPr>
      <w:keepNext/>
      <w:spacing w:before="240" w:after="120" w:line="360" w:lineRule="auto"/>
    </w:pPr>
    <w:rPr>
      <w:rFonts w:ascii="Arial" w:eastAsia="Times New Roman" w:hAnsi="Arial" w:cs="àìè â 2006 ãîäó ïðîãðàììû ïî ôè"/>
      <w:sz w:val="28"/>
      <w:szCs w:val="28"/>
      <w:lang w:eastAsia="ru-RU"/>
    </w:rPr>
  </w:style>
  <w:style w:type="paragraph" w:styleId="aff1">
    <w:name w:val="List"/>
    <w:basedOn w:val="af3"/>
    <w:rsid w:val="00704C9F"/>
    <w:rPr>
      <w:rFonts w:cs="àìè â 2006 ãîäó ïðîãðàììû ïî ôè"/>
    </w:rPr>
  </w:style>
  <w:style w:type="paragraph" w:styleId="1b">
    <w:name w:val="index 1"/>
    <w:basedOn w:val="a0"/>
    <w:next w:val="a0"/>
    <w:autoRedefine/>
    <w:semiHidden/>
    <w:rsid w:val="00704C9F"/>
    <w:pPr>
      <w:widowControl w:val="0"/>
      <w:spacing w:after="0" w:line="360" w:lineRule="auto"/>
      <w:ind w:left="280" w:hanging="28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2">
    <w:name w:val="index heading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28">
    <w:name w:val="Название2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29">
    <w:name w:val="Указатель2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c">
    <w:name w:val="Название1"/>
    <w:basedOn w:val="a0"/>
    <w:rsid w:val="00704C9F"/>
    <w:pPr>
      <w:suppressLineNumbers/>
      <w:spacing w:before="120" w:after="120" w:line="360" w:lineRule="auto"/>
    </w:pPr>
    <w:rPr>
      <w:rFonts w:ascii="Times New Roman" w:eastAsia="Times New Roman" w:hAnsi="Times New Roman" w:cs="àìè â 2006 ãîäó ïðîãðàììû ïî ôè"/>
      <w:i/>
      <w:iCs/>
      <w:sz w:val="28"/>
      <w:szCs w:val="24"/>
      <w:lang w:eastAsia="ru-RU"/>
    </w:rPr>
  </w:style>
  <w:style w:type="paragraph" w:customStyle="1" w:styleId="1d">
    <w:name w:val="Указатель1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àìè â 2006 ãîäó ïðîãðàììû ïî ôè"/>
      <w:sz w:val="28"/>
      <w:szCs w:val="24"/>
      <w:lang w:eastAsia="ru-RU"/>
    </w:rPr>
  </w:style>
  <w:style w:type="paragraph" w:customStyle="1" w:styleId="1e">
    <w:name w:val="Текст1"/>
    <w:basedOn w:val="a0"/>
    <w:rsid w:val="00704C9F"/>
    <w:pPr>
      <w:spacing w:after="0" w:line="36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3">
    <w:name w:val="FR3"/>
    <w:rsid w:val="00704C9F"/>
    <w:pPr>
      <w:suppressAutoHyphens/>
      <w:spacing w:before="200"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2">
    <w:name w:val="Основной текст с отступом 21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110">
    <w:name w:val="Основной текст 211"/>
    <w:basedOn w:val="a0"/>
    <w:rsid w:val="00704C9F"/>
    <w:pPr>
      <w:spacing w:after="120" w:line="48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3">
    <w:name w:val="Содержимое таблицы"/>
    <w:basedOn w:val="a0"/>
    <w:rsid w:val="00704C9F"/>
    <w:pPr>
      <w:suppressLineNumbers/>
      <w:spacing w:after="0" w:line="36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4">
    <w:name w:val="Заголовок таблицы"/>
    <w:basedOn w:val="aff3"/>
    <w:rsid w:val="00704C9F"/>
    <w:pPr>
      <w:jc w:val="center"/>
    </w:pPr>
    <w:rPr>
      <w:b/>
      <w:bCs/>
    </w:rPr>
  </w:style>
  <w:style w:type="paragraph" w:customStyle="1" w:styleId="aff5">
    <w:name w:val="Содержимое врезки"/>
    <w:basedOn w:val="af3"/>
    <w:rsid w:val="00704C9F"/>
  </w:style>
  <w:style w:type="paragraph" w:customStyle="1" w:styleId="aff6">
    <w:name w:val="параграф"/>
    <w:basedOn w:val="a0"/>
    <w:rsid w:val="00704C9F"/>
    <w:pPr>
      <w:autoSpaceDE w:val="0"/>
      <w:spacing w:after="0" w:line="236" w:lineRule="atLeast"/>
      <w:jc w:val="center"/>
    </w:pPr>
    <w:rPr>
      <w:rFonts w:ascii="PragmaticaC" w:eastAsia="Times New Roman" w:hAnsi="PragmaticaC" w:cs="Wingdings"/>
      <w:b/>
      <w:bCs/>
      <w:sz w:val="20"/>
      <w:szCs w:val="20"/>
      <w:lang w:eastAsia="ru-RU"/>
    </w:rPr>
  </w:style>
  <w:style w:type="paragraph" w:customStyle="1" w:styleId="220">
    <w:name w:val="Основной текст с отступом 22"/>
    <w:basedOn w:val="a0"/>
    <w:rsid w:val="00704C9F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221">
    <w:name w:val="Основной текст 22"/>
    <w:basedOn w:val="a0"/>
    <w:rsid w:val="00704C9F"/>
    <w:pPr>
      <w:spacing w:after="0" w:line="360" w:lineRule="auto"/>
      <w:jc w:val="both"/>
    </w:pPr>
    <w:rPr>
      <w:rFonts w:ascii="àìè â 2006 ãîäó ïðîãðàììû ïî ôè" w:eastAsia="Times New Roman" w:hAnsi="àìè â 2006 ãîäó ïðîãðàììû ïî ôè" w:cs="Times New Roman"/>
      <w:b/>
      <w:sz w:val="32"/>
      <w:szCs w:val="24"/>
      <w:lang w:eastAsia="ar-SA"/>
    </w:rPr>
  </w:style>
  <w:style w:type="paragraph" w:customStyle="1" w:styleId="1f">
    <w:name w:val="Обычный отступ1"/>
    <w:basedOn w:val="a0"/>
    <w:rsid w:val="00704C9F"/>
    <w:pPr>
      <w:spacing w:after="0" w:line="360" w:lineRule="auto"/>
      <w:ind w:left="720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213">
    <w:name w:val="Список 21"/>
    <w:basedOn w:val="a0"/>
    <w:rsid w:val="00704C9F"/>
    <w:pPr>
      <w:spacing w:after="0" w:line="36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10">
    <w:name w:val="1Стиль1"/>
    <w:basedOn w:val="a0"/>
    <w:rsid w:val="00704C9F"/>
    <w:pPr>
      <w:spacing w:after="0" w:line="360" w:lineRule="auto"/>
      <w:ind w:firstLine="709"/>
      <w:jc w:val="both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ff7">
    <w:name w:val="Emphasis"/>
    <w:basedOn w:val="a1"/>
    <w:qFormat/>
    <w:rsid w:val="00704C9F"/>
    <w:rPr>
      <w:rFonts w:cs="Times New Roman"/>
      <w:i/>
      <w:iCs/>
    </w:rPr>
  </w:style>
  <w:style w:type="paragraph" w:customStyle="1" w:styleId="2a">
    <w:name w:val="Стиль Заголовок 2 + не курсив"/>
    <w:basedOn w:val="2"/>
    <w:link w:val="2b"/>
    <w:rsid w:val="00704C9F"/>
    <w:pPr>
      <w:ind w:firstLine="709"/>
    </w:pPr>
    <w:rPr>
      <w:i/>
    </w:rPr>
  </w:style>
  <w:style w:type="character" w:customStyle="1" w:styleId="2b">
    <w:name w:val="Стиль Заголовок 2 + не курсив Знак"/>
    <w:basedOn w:val="a1"/>
    <w:link w:val="2a"/>
    <w:locked/>
    <w:rsid w:val="00704C9F"/>
    <w:rPr>
      <w:rFonts w:ascii="Times New Roman" w:eastAsia="Times New Roman" w:hAnsi="Times New Roman" w:cs="Times New Roman"/>
      <w:b/>
      <w:bCs/>
      <w:i/>
      <w:sz w:val="28"/>
      <w:szCs w:val="20"/>
      <w:lang w:eastAsia="ru-RU"/>
    </w:rPr>
  </w:style>
  <w:style w:type="paragraph" w:styleId="2c">
    <w:name w:val="toc 2"/>
    <w:basedOn w:val="a0"/>
    <w:next w:val="a0"/>
    <w:autoRedefine/>
    <w:rsid w:val="00704C9F"/>
    <w:pPr>
      <w:widowControl w:val="0"/>
      <w:spacing w:after="0" w:line="360" w:lineRule="auto"/>
      <w:ind w:left="24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0"/>
    <w:link w:val="HTML0"/>
    <w:rsid w:val="00704C9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36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rsid w:val="00704C9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22">
    <w:name w:val="Список 22"/>
    <w:basedOn w:val="a0"/>
    <w:rsid w:val="00704C9F"/>
    <w:pPr>
      <w:suppressAutoHyphens/>
      <w:spacing w:after="0" w:line="360" w:lineRule="auto"/>
      <w:ind w:left="566" w:hanging="283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11">
    <w:name w:val="Абзац списка11"/>
    <w:basedOn w:val="a0"/>
    <w:rsid w:val="00704C9F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f0">
    <w:name w:val="Без интервала1"/>
    <w:rsid w:val="00704C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f8">
    <w:name w:val="annotation reference"/>
    <w:basedOn w:val="a1"/>
    <w:rsid w:val="00704C9F"/>
    <w:rPr>
      <w:rFonts w:cs="Times New Roman"/>
      <w:sz w:val="16"/>
      <w:szCs w:val="16"/>
    </w:rPr>
  </w:style>
  <w:style w:type="paragraph" w:styleId="aff9">
    <w:name w:val="annotation text"/>
    <w:basedOn w:val="a0"/>
    <w:link w:val="affa"/>
    <w:rsid w:val="00704C9F"/>
    <w:pPr>
      <w:widowControl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a">
    <w:name w:val="Текст примечания Знак"/>
    <w:basedOn w:val="a1"/>
    <w:link w:val="aff9"/>
    <w:rsid w:val="00704C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b">
    <w:name w:val="annotation subject"/>
    <w:basedOn w:val="aff9"/>
    <w:next w:val="aff9"/>
    <w:link w:val="affc"/>
    <w:rsid w:val="00704C9F"/>
    <w:rPr>
      <w:b/>
      <w:bCs/>
    </w:rPr>
  </w:style>
  <w:style w:type="character" w:customStyle="1" w:styleId="affc">
    <w:name w:val="Тема примечания Знак"/>
    <w:basedOn w:val="affa"/>
    <w:link w:val="affb"/>
    <w:rsid w:val="00704C9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d">
    <w:name w:val="Balloon Text"/>
    <w:basedOn w:val="a0"/>
    <w:link w:val="affe"/>
    <w:rsid w:val="00704C9F"/>
    <w:pPr>
      <w:widowControl w:val="0"/>
      <w:spacing w:after="0" w:line="240" w:lineRule="auto"/>
      <w:ind w:firstLine="567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e">
    <w:name w:val="Текст выноски Знак"/>
    <w:basedOn w:val="a1"/>
    <w:link w:val="affd"/>
    <w:rsid w:val="00704C9F"/>
    <w:rPr>
      <w:rFonts w:ascii="Tahoma" w:eastAsia="Times New Roman" w:hAnsi="Tahoma" w:cs="Tahoma"/>
      <w:sz w:val="16"/>
      <w:szCs w:val="16"/>
      <w:lang w:eastAsia="ru-RU"/>
    </w:rPr>
  </w:style>
  <w:style w:type="paragraph" w:styleId="35">
    <w:name w:val="toc 3"/>
    <w:basedOn w:val="a0"/>
    <w:next w:val="a0"/>
    <w:autoRedefine/>
    <w:rsid w:val="00704C9F"/>
    <w:pPr>
      <w:widowControl w:val="0"/>
      <w:spacing w:after="100" w:line="360" w:lineRule="auto"/>
      <w:ind w:left="560" w:firstLine="56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text1">
    <w:name w:val="text1"/>
    <w:basedOn w:val="a1"/>
    <w:rsid w:val="00704C9F"/>
    <w:rPr>
      <w:rFonts w:ascii="Arial" w:hAnsi="Arial" w:cs="Arial" w:hint="default"/>
      <w:b w:val="0"/>
      <w:bCs w:val="0"/>
      <w:sz w:val="20"/>
      <w:szCs w:val="20"/>
    </w:rPr>
  </w:style>
  <w:style w:type="paragraph" w:customStyle="1" w:styleId="2d">
    <w:name w:val="Обычный2"/>
    <w:rsid w:val="00704C9F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fff">
    <w:name w:val="Перечисление для таблиц"/>
    <w:basedOn w:val="a0"/>
    <w:rsid w:val="00704C9F"/>
    <w:pPr>
      <w:tabs>
        <w:tab w:val="left" w:pos="227"/>
        <w:tab w:val="num" w:pos="720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FontStyle13">
    <w:name w:val="Font Style13"/>
    <w:rsid w:val="00704C9F"/>
    <w:rPr>
      <w:rFonts w:ascii="Times New Roman" w:hAnsi="Times New Roman" w:cs="Times New Roman"/>
      <w:sz w:val="22"/>
      <w:szCs w:val="22"/>
    </w:rPr>
  </w:style>
  <w:style w:type="table" w:styleId="afff0">
    <w:name w:val="Table Grid"/>
    <w:basedOn w:val="a2"/>
    <w:rsid w:val="00704C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1">
    <w:name w:val="List Paragraph"/>
    <w:basedOn w:val="a0"/>
    <w:uiPriority w:val="34"/>
    <w:qFormat/>
    <w:rsid w:val="00BE498A"/>
    <w:pPr>
      <w:ind w:left="720"/>
      <w:contextualSpacing/>
    </w:pPr>
  </w:style>
  <w:style w:type="table" w:customStyle="1" w:styleId="1f1">
    <w:name w:val="Сетка таблицы1"/>
    <w:basedOn w:val="a2"/>
    <w:next w:val="afff0"/>
    <w:uiPriority w:val="59"/>
    <w:rsid w:val="00765C89"/>
    <w:pPr>
      <w:spacing w:after="0" w:line="240" w:lineRule="auto"/>
      <w:jc w:val="center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arant.ru/products/ipo/prime/doc/12071695/" TargetMode="External"/><Relationship Id="rId18" Type="http://schemas.openxmlformats.org/officeDocument/2006/relationships/hyperlink" Target="http://www.garant.ru/products/ipo/prime/doc/12071695/" TargetMode="External"/><Relationship Id="rId26" Type="http://schemas.openxmlformats.org/officeDocument/2006/relationships/hyperlink" Target="http://www.garant.ru/products/ipo/prime/doc/12071695/" TargetMode="External"/><Relationship Id="rId39" Type="http://schemas.openxmlformats.org/officeDocument/2006/relationships/hyperlink" Target="http://www.garant.ru/products/ipo/prime/doc/12071695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rant.ru/products/ipo/prime/doc/12071695/" TargetMode="External"/><Relationship Id="rId34" Type="http://schemas.openxmlformats.org/officeDocument/2006/relationships/hyperlink" Target="http://www.garant.ru/products/ipo/prime/doc/12071695/" TargetMode="External"/><Relationship Id="rId42" Type="http://schemas.openxmlformats.org/officeDocument/2006/relationships/hyperlink" Target="http://www.garant.ru/products/ipo/prime/doc/12071695/" TargetMode="External"/><Relationship Id="rId47" Type="http://schemas.openxmlformats.org/officeDocument/2006/relationships/hyperlink" Target="http://www.garant.ru/products/ipo/prime/doc/12071695/" TargetMode="External"/><Relationship Id="rId50" Type="http://schemas.openxmlformats.org/officeDocument/2006/relationships/hyperlink" Target="http://www.garant.ru/products/ipo/prime/doc/12071695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garant.ru/products/ipo/prime/doc/12071695/" TargetMode="External"/><Relationship Id="rId17" Type="http://schemas.openxmlformats.org/officeDocument/2006/relationships/hyperlink" Target="http://www.garant.ru/products/ipo/prime/doc/12071695/" TargetMode="External"/><Relationship Id="rId25" Type="http://schemas.openxmlformats.org/officeDocument/2006/relationships/hyperlink" Target="http://www.garant.ru/products/ipo/prime/doc/12071695/" TargetMode="External"/><Relationship Id="rId33" Type="http://schemas.openxmlformats.org/officeDocument/2006/relationships/hyperlink" Target="http://www.garant.ru/products/ipo/prime/doc/12071695/" TargetMode="External"/><Relationship Id="rId38" Type="http://schemas.openxmlformats.org/officeDocument/2006/relationships/hyperlink" Target="http://www.garant.ru/products/ipo/prime/doc/12071695/" TargetMode="External"/><Relationship Id="rId46" Type="http://schemas.openxmlformats.org/officeDocument/2006/relationships/hyperlink" Target="http://www.garant.ru/products/ipo/prime/doc/12071695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arant.ru/products/ipo/prime/doc/12071695/" TargetMode="External"/><Relationship Id="rId20" Type="http://schemas.openxmlformats.org/officeDocument/2006/relationships/hyperlink" Target="http://www.garant.ru/products/ipo/prime/doc/12071695/" TargetMode="External"/><Relationship Id="rId29" Type="http://schemas.openxmlformats.org/officeDocument/2006/relationships/hyperlink" Target="http://www.garant.ru/products/ipo/prime/doc/12071695/" TargetMode="External"/><Relationship Id="rId41" Type="http://schemas.openxmlformats.org/officeDocument/2006/relationships/hyperlink" Target="http://www.garant.ru/products/ipo/prime/doc/12071695/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arant.ru/products/ipo/prime/doc/12071695/" TargetMode="External"/><Relationship Id="rId24" Type="http://schemas.openxmlformats.org/officeDocument/2006/relationships/hyperlink" Target="http://www.garant.ru/products/ipo/prime/doc/12071695/" TargetMode="External"/><Relationship Id="rId32" Type="http://schemas.openxmlformats.org/officeDocument/2006/relationships/hyperlink" Target="http://www.garant.ru/products/ipo/prime/doc/12071695/" TargetMode="External"/><Relationship Id="rId37" Type="http://schemas.openxmlformats.org/officeDocument/2006/relationships/hyperlink" Target="http://www.garant.ru/products/ipo/prime/doc/12071695/" TargetMode="External"/><Relationship Id="rId40" Type="http://schemas.openxmlformats.org/officeDocument/2006/relationships/hyperlink" Target="http://www.garant.ru/products/ipo/prime/doc/12071695/" TargetMode="External"/><Relationship Id="rId45" Type="http://schemas.openxmlformats.org/officeDocument/2006/relationships/hyperlink" Target="http://www.garant.ru/products/ipo/prime/doc/12071695/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garant.ru/products/ipo/prime/doc/12071695/" TargetMode="External"/><Relationship Id="rId23" Type="http://schemas.openxmlformats.org/officeDocument/2006/relationships/hyperlink" Target="http://www.garant.ru/products/ipo/prime/doc/12071695/" TargetMode="External"/><Relationship Id="rId28" Type="http://schemas.openxmlformats.org/officeDocument/2006/relationships/hyperlink" Target="http://www.garant.ru/products/ipo/prime/doc/12071695/" TargetMode="External"/><Relationship Id="rId36" Type="http://schemas.openxmlformats.org/officeDocument/2006/relationships/hyperlink" Target="http://www.garant.ru/products/ipo/prime/doc/12071695/" TargetMode="External"/><Relationship Id="rId49" Type="http://schemas.openxmlformats.org/officeDocument/2006/relationships/hyperlink" Target="http://www.garant.ru/products/ipo/prime/doc/12071695/" TargetMode="External"/><Relationship Id="rId10" Type="http://schemas.openxmlformats.org/officeDocument/2006/relationships/hyperlink" Target="http://www.garant.ru/products/ipo/prime/doc/12071695/" TargetMode="External"/><Relationship Id="rId19" Type="http://schemas.openxmlformats.org/officeDocument/2006/relationships/hyperlink" Target="http://www.garant.ru/products/ipo/prime/doc/12071695/" TargetMode="External"/><Relationship Id="rId31" Type="http://schemas.openxmlformats.org/officeDocument/2006/relationships/hyperlink" Target="http://www.garant.ru/products/ipo/prime/doc/12071695/" TargetMode="External"/><Relationship Id="rId44" Type="http://schemas.openxmlformats.org/officeDocument/2006/relationships/hyperlink" Target="http://www.garant.ru/products/ipo/prime/doc/12071695/" TargetMode="External"/><Relationship Id="rId52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hyperlink" Target="http://www.garant.ru/products/ipo/prime/doc/12071695/" TargetMode="External"/><Relationship Id="rId14" Type="http://schemas.openxmlformats.org/officeDocument/2006/relationships/hyperlink" Target="http://www.garant.ru/products/ipo/prime/doc/12071695/" TargetMode="External"/><Relationship Id="rId22" Type="http://schemas.openxmlformats.org/officeDocument/2006/relationships/hyperlink" Target="http://www.garant.ru/products/ipo/prime/doc/12071695/" TargetMode="External"/><Relationship Id="rId27" Type="http://schemas.openxmlformats.org/officeDocument/2006/relationships/hyperlink" Target="http://www.garant.ru/products/ipo/prime/doc/12071695/" TargetMode="External"/><Relationship Id="rId30" Type="http://schemas.openxmlformats.org/officeDocument/2006/relationships/hyperlink" Target="http://www.garant.ru/products/ipo/prime/doc/12071695/" TargetMode="External"/><Relationship Id="rId35" Type="http://schemas.openxmlformats.org/officeDocument/2006/relationships/hyperlink" Target="http://www.garant.ru/products/ipo/prime/doc/12071695/" TargetMode="External"/><Relationship Id="rId43" Type="http://schemas.openxmlformats.org/officeDocument/2006/relationships/hyperlink" Target="http://www.garant.ru/products/ipo/prime/doc/12071695/" TargetMode="External"/><Relationship Id="rId48" Type="http://schemas.openxmlformats.org/officeDocument/2006/relationships/hyperlink" Target="http://www.garant.ru/products/ipo/prime/doc/12071695/" TargetMode="External"/><Relationship Id="rId8" Type="http://schemas.openxmlformats.org/officeDocument/2006/relationships/endnotes" Target="endnotes.xml"/><Relationship Id="rId51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630FD818-2A6E-4FE1-B657-AB3EAC0301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70</Pages>
  <Words>20410</Words>
  <Characters>116340</Characters>
  <Application>Microsoft Office Word</Application>
  <DocSecurity>0</DocSecurity>
  <Lines>969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Соломина Л А</cp:lastModifiedBy>
  <cp:revision>17</cp:revision>
  <cp:lastPrinted>2019-04-29T09:00:00Z</cp:lastPrinted>
  <dcterms:created xsi:type="dcterms:W3CDTF">2016-08-15T12:01:00Z</dcterms:created>
  <dcterms:modified xsi:type="dcterms:W3CDTF">2021-08-17T13:31:00Z</dcterms:modified>
</cp:coreProperties>
</file>