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84" w:rsidRPr="00385784" w:rsidRDefault="00385784" w:rsidP="00385784">
      <w:pPr>
        <w:tabs>
          <w:tab w:val="center" w:pos="4677"/>
        </w:tabs>
        <w:spacing w:after="0" w:line="240" w:lineRule="auto"/>
        <w:rPr>
          <w:rFonts w:ascii="Times New Roman" w:eastAsia="Times New Roman" w:hAnsi="Times New Roman" w:cs="Times New Roman"/>
          <w:sz w:val="28"/>
          <w:szCs w:val="28"/>
          <w:lang w:eastAsia="ru-RU"/>
        </w:rPr>
      </w:pPr>
      <w:r w:rsidRPr="00385784">
        <w:rPr>
          <w:rFonts w:ascii="Arial" w:eastAsia="Times New Roman" w:hAnsi="Arial" w:cs="Arial"/>
          <w:b/>
          <w:bCs/>
          <w:caps/>
          <w:noProof/>
          <w:color w:val="353535"/>
          <w:sz w:val="18"/>
          <w:szCs w:val="18"/>
          <w:lang w:eastAsia="ru-RU"/>
        </w:rPr>
        <mc:AlternateContent>
          <mc:Choice Requires="wps">
            <w:drawing>
              <wp:anchor distT="0" distB="0" distL="114300" distR="114300" simplePos="0" relativeHeight="251660288" behindDoc="0" locked="0" layoutInCell="1" allowOverlap="1" wp14:anchorId="764E9E31" wp14:editId="4117AD38">
                <wp:simplePos x="0" y="0"/>
                <wp:positionH relativeFrom="column">
                  <wp:posOffset>3289935</wp:posOffset>
                </wp:positionH>
                <wp:positionV relativeFrom="paragraph">
                  <wp:posOffset>109855</wp:posOffset>
                </wp:positionV>
                <wp:extent cx="2558994" cy="139636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994" cy="139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784" w:rsidRPr="00385784" w:rsidRDefault="00385784" w:rsidP="00385784">
                            <w:pPr>
                              <w:spacing w:after="0"/>
                              <w:jc w:val="center"/>
                              <w:rPr>
                                <w:rFonts w:ascii="Times New Roman" w:hAnsi="Times New Roman" w:cs="Times New Roman"/>
                                <w:sz w:val="28"/>
                              </w:rPr>
                            </w:pPr>
                            <w:r w:rsidRPr="00385784">
                              <w:rPr>
                                <w:rFonts w:ascii="Times New Roman" w:hAnsi="Times New Roman" w:cs="Times New Roman"/>
                                <w:sz w:val="28"/>
                              </w:rPr>
                              <w:t>УТВЕРЖДАЮ</w:t>
                            </w:r>
                          </w:p>
                          <w:p w:rsidR="00385784" w:rsidRPr="00385784" w:rsidRDefault="00385784" w:rsidP="00385784">
                            <w:pPr>
                              <w:spacing w:after="0"/>
                              <w:jc w:val="center"/>
                              <w:rPr>
                                <w:rFonts w:ascii="Times New Roman" w:hAnsi="Times New Roman" w:cs="Times New Roman"/>
                                <w:sz w:val="28"/>
                              </w:rPr>
                            </w:pPr>
                            <w:r w:rsidRPr="00385784">
                              <w:rPr>
                                <w:rFonts w:ascii="Times New Roman" w:hAnsi="Times New Roman" w:cs="Times New Roman"/>
                                <w:sz w:val="28"/>
                              </w:rPr>
                              <w:t xml:space="preserve">Директор </w:t>
                            </w:r>
                            <w:proofErr w:type="spellStart"/>
                            <w:r w:rsidRPr="00385784">
                              <w:rPr>
                                <w:rFonts w:ascii="Times New Roman" w:hAnsi="Times New Roman" w:cs="Times New Roman"/>
                                <w:sz w:val="28"/>
                              </w:rPr>
                              <w:t>КИТиС</w:t>
                            </w:r>
                            <w:proofErr w:type="spellEnd"/>
                            <w:r w:rsidRPr="00385784">
                              <w:rPr>
                                <w:rFonts w:ascii="Times New Roman" w:hAnsi="Times New Roman" w:cs="Times New Roman"/>
                                <w:sz w:val="28"/>
                              </w:rPr>
                              <w:t xml:space="preserve"> «Галактика»</w:t>
                            </w:r>
                          </w:p>
                          <w:p w:rsidR="00385784" w:rsidRPr="00385784" w:rsidRDefault="00385784" w:rsidP="00385784">
                            <w:pPr>
                              <w:spacing w:after="0"/>
                              <w:jc w:val="center"/>
                              <w:rPr>
                                <w:rFonts w:ascii="Times New Roman" w:hAnsi="Times New Roman" w:cs="Times New Roman"/>
                                <w:sz w:val="28"/>
                              </w:rPr>
                            </w:pPr>
                            <w:r w:rsidRPr="00385784">
                              <w:rPr>
                                <w:rFonts w:ascii="Times New Roman" w:hAnsi="Times New Roman" w:cs="Times New Roman"/>
                                <w:sz w:val="28"/>
                              </w:rPr>
                              <w:t>___________</w:t>
                            </w:r>
                            <w:bookmarkStart w:id="0" w:name="_GoBack"/>
                            <w:bookmarkEnd w:id="0"/>
                            <w:r w:rsidRPr="00385784">
                              <w:rPr>
                                <w:rFonts w:ascii="Times New Roman" w:hAnsi="Times New Roman" w:cs="Times New Roman"/>
                                <w:sz w:val="28"/>
                              </w:rPr>
                              <w:t xml:space="preserve">_______А.В. </w:t>
                            </w:r>
                            <w:proofErr w:type="spellStart"/>
                            <w:r w:rsidRPr="00385784">
                              <w:rPr>
                                <w:rFonts w:ascii="Times New Roman" w:hAnsi="Times New Roman" w:cs="Times New Roman"/>
                                <w:sz w:val="28"/>
                              </w:rPr>
                              <w:t>Рош</w:t>
                            </w:r>
                            <w:proofErr w:type="spellEnd"/>
                          </w:p>
                          <w:p w:rsidR="00385784" w:rsidRPr="00385784" w:rsidRDefault="00385784" w:rsidP="00385784">
                            <w:pPr>
                              <w:spacing w:after="0"/>
                              <w:rPr>
                                <w:rFonts w:ascii="Times New Roman" w:hAnsi="Times New Roman" w:cs="Times New Roman"/>
                                <w:sz w:val="28"/>
                              </w:rPr>
                            </w:pPr>
                            <w:r w:rsidRPr="00385784">
                              <w:rPr>
                                <w:rFonts w:ascii="Times New Roman" w:hAnsi="Times New Roman" w:cs="Times New Roman"/>
                                <w:sz w:val="28"/>
                              </w:rPr>
                              <w:t xml:space="preserve">  «26» февраля 2021 г.</w:t>
                            </w:r>
                          </w:p>
                          <w:p w:rsidR="00385784" w:rsidRPr="00F03708" w:rsidRDefault="00385784" w:rsidP="00385784">
                            <w:pPr>
                              <w:spacing w:line="36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59.05pt;margin-top:8.65pt;width:201.5pt;height:10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" stroked="f">
                <v:textbox>
                  <w:txbxContent>
                    <w:p w:rsidR="00385784" w:rsidRPr="00385784" w:rsidRDefault="00385784" w:rsidP="00385784">
                      <w:pPr>
                        <w:spacing w:after="0"/>
                        <w:jc w:val="center"/>
                        <w:rPr>
                          <w:rFonts w:ascii="Times New Roman" w:hAnsi="Times New Roman" w:cs="Times New Roman"/>
                          <w:sz w:val="28"/>
                        </w:rPr>
                      </w:pPr>
                      <w:r w:rsidRPr="00385784">
                        <w:rPr>
                          <w:rFonts w:ascii="Times New Roman" w:hAnsi="Times New Roman" w:cs="Times New Roman"/>
                          <w:sz w:val="28"/>
                        </w:rPr>
                        <w:t>УТВЕРЖДАЮ</w:t>
                      </w:r>
                    </w:p>
                    <w:p w:rsidR="00385784" w:rsidRPr="00385784" w:rsidRDefault="00385784" w:rsidP="00385784">
                      <w:pPr>
                        <w:spacing w:after="0"/>
                        <w:jc w:val="center"/>
                        <w:rPr>
                          <w:rFonts w:ascii="Times New Roman" w:hAnsi="Times New Roman" w:cs="Times New Roman"/>
                          <w:sz w:val="28"/>
                        </w:rPr>
                      </w:pPr>
                      <w:r w:rsidRPr="00385784">
                        <w:rPr>
                          <w:rFonts w:ascii="Times New Roman" w:hAnsi="Times New Roman" w:cs="Times New Roman"/>
                          <w:sz w:val="28"/>
                        </w:rPr>
                        <w:t xml:space="preserve">Директор </w:t>
                      </w:r>
                      <w:proofErr w:type="spellStart"/>
                      <w:r w:rsidRPr="00385784">
                        <w:rPr>
                          <w:rFonts w:ascii="Times New Roman" w:hAnsi="Times New Roman" w:cs="Times New Roman"/>
                          <w:sz w:val="28"/>
                        </w:rPr>
                        <w:t>КИТиС</w:t>
                      </w:r>
                      <w:proofErr w:type="spellEnd"/>
                      <w:r w:rsidRPr="00385784">
                        <w:rPr>
                          <w:rFonts w:ascii="Times New Roman" w:hAnsi="Times New Roman" w:cs="Times New Roman"/>
                          <w:sz w:val="28"/>
                        </w:rPr>
                        <w:t xml:space="preserve"> «Галактика»</w:t>
                      </w:r>
                    </w:p>
                    <w:p w:rsidR="00385784" w:rsidRPr="00385784" w:rsidRDefault="00385784" w:rsidP="00385784">
                      <w:pPr>
                        <w:spacing w:after="0"/>
                        <w:jc w:val="center"/>
                        <w:rPr>
                          <w:rFonts w:ascii="Times New Roman" w:hAnsi="Times New Roman" w:cs="Times New Roman"/>
                          <w:sz w:val="28"/>
                        </w:rPr>
                      </w:pPr>
                      <w:r w:rsidRPr="00385784">
                        <w:rPr>
                          <w:rFonts w:ascii="Times New Roman" w:hAnsi="Times New Roman" w:cs="Times New Roman"/>
                          <w:sz w:val="28"/>
                        </w:rPr>
                        <w:t>___________</w:t>
                      </w:r>
                      <w:bookmarkStart w:id="1" w:name="_GoBack"/>
                      <w:bookmarkEnd w:id="1"/>
                      <w:r w:rsidRPr="00385784">
                        <w:rPr>
                          <w:rFonts w:ascii="Times New Roman" w:hAnsi="Times New Roman" w:cs="Times New Roman"/>
                          <w:sz w:val="28"/>
                        </w:rPr>
                        <w:t xml:space="preserve">_______А.В. </w:t>
                      </w:r>
                      <w:proofErr w:type="spellStart"/>
                      <w:r w:rsidRPr="00385784">
                        <w:rPr>
                          <w:rFonts w:ascii="Times New Roman" w:hAnsi="Times New Roman" w:cs="Times New Roman"/>
                          <w:sz w:val="28"/>
                        </w:rPr>
                        <w:t>Рош</w:t>
                      </w:r>
                      <w:proofErr w:type="spellEnd"/>
                    </w:p>
                    <w:p w:rsidR="00385784" w:rsidRPr="00385784" w:rsidRDefault="00385784" w:rsidP="00385784">
                      <w:pPr>
                        <w:spacing w:after="0"/>
                        <w:rPr>
                          <w:rFonts w:ascii="Times New Roman" w:hAnsi="Times New Roman" w:cs="Times New Roman"/>
                          <w:sz w:val="28"/>
                        </w:rPr>
                      </w:pPr>
                      <w:r w:rsidRPr="00385784">
                        <w:rPr>
                          <w:rFonts w:ascii="Times New Roman" w:hAnsi="Times New Roman" w:cs="Times New Roman"/>
                          <w:sz w:val="28"/>
                        </w:rPr>
                        <w:t xml:space="preserve">  «26» февраля 2021 г.</w:t>
                      </w:r>
                    </w:p>
                    <w:p w:rsidR="00385784" w:rsidRPr="00F03708" w:rsidRDefault="00385784" w:rsidP="00385784">
                      <w:pPr>
                        <w:spacing w:line="360" w:lineRule="auto"/>
                        <w:jc w:val="right"/>
                      </w:pPr>
                    </w:p>
                  </w:txbxContent>
                </v:textbox>
              </v:rect>
            </w:pict>
          </mc:Fallback>
        </mc:AlternateContent>
      </w:r>
      <w:r w:rsidRPr="00385784">
        <w:rPr>
          <w:rFonts w:ascii="Times New Roman" w:eastAsia="Times New Roman" w:hAnsi="Times New Roman" w:cs="Times New Roman"/>
          <w:sz w:val="28"/>
          <w:szCs w:val="28"/>
          <w:lang w:eastAsia="ru-RU"/>
        </w:rPr>
        <w:tab/>
      </w:r>
    </w:p>
    <w:p w:rsidR="00385784" w:rsidRPr="00385784" w:rsidRDefault="00385784" w:rsidP="00385784">
      <w:pPr>
        <w:spacing w:after="0" w:line="336" w:lineRule="auto"/>
        <w:jc w:val="center"/>
        <w:outlineLvl w:val="2"/>
        <w:rPr>
          <w:rFonts w:ascii="Arial" w:eastAsia="Times New Roman" w:hAnsi="Arial" w:cs="Arial"/>
          <w:b/>
          <w:bCs/>
          <w:caps/>
          <w:color w:val="353535"/>
          <w:sz w:val="18"/>
          <w:szCs w:val="18"/>
          <w:lang w:eastAsia="ru-RU"/>
        </w:rPr>
      </w:pPr>
    </w:p>
    <w:p w:rsidR="00385784" w:rsidRPr="00385784" w:rsidRDefault="00385784" w:rsidP="00385784">
      <w:pPr>
        <w:spacing w:after="0" w:line="336" w:lineRule="auto"/>
        <w:jc w:val="center"/>
        <w:outlineLvl w:val="2"/>
        <w:rPr>
          <w:rFonts w:ascii="Arial" w:eastAsia="Times New Roman" w:hAnsi="Arial" w:cs="Arial"/>
          <w:b/>
          <w:bCs/>
          <w:caps/>
          <w:color w:val="353535"/>
          <w:sz w:val="18"/>
          <w:szCs w:val="18"/>
          <w:lang w:eastAsia="ru-RU"/>
        </w:rPr>
      </w:pPr>
    </w:p>
    <w:p w:rsidR="00385784" w:rsidRPr="00385784" w:rsidRDefault="00385784" w:rsidP="00385784">
      <w:pPr>
        <w:spacing w:after="0" w:line="336" w:lineRule="auto"/>
        <w:jc w:val="center"/>
        <w:outlineLvl w:val="2"/>
        <w:rPr>
          <w:rFonts w:ascii="Arial" w:eastAsia="Times New Roman" w:hAnsi="Arial" w:cs="Arial"/>
          <w:b/>
          <w:bCs/>
          <w:caps/>
          <w:color w:val="353535"/>
          <w:sz w:val="18"/>
          <w:szCs w:val="18"/>
          <w:lang w:eastAsia="ru-RU"/>
        </w:rPr>
      </w:pPr>
    </w:p>
    <w:p w:rsidR="00385784" w:rsidRPr="00385784" w:rsidRDefault="00385784" w:rsidP="00385784">
      <w:pPr>
        <w:spacing w:after="0" w:line="336" w:lineRule="auto"/>
        <w:jc w:val="center"/>
        <w:outlineLvl w:val="2"/>
        <w:rPr>
          <w:rFonts w:ascii="Arial" w:eastAsia="Times New Roman" w:hAnsi="Arial" w:cs="Arial"/>
          <w:b/>
          <w:bCs/>
          <w:caps/>
          <w:color w:val="353535"/>
          <w:sz w:val="18"/>
          <w:szCs w:val="18"/>
          <w:lang w:eastAsia="ru-RU"/>
        </w:rPr>
      </w:pPr>
    </w:p>
    <w:p w:rsidR="00385784" w:rsidRPr="00385784" w:rsidRDefault="00385784" w:rsidP="00385784">
      <w:pPr>
        <w:spacing w:after="0" w:line="336" w:lineRule="auto"/>
        <w:jc w:val="center"/>
        <w:outlineLvl w:val="2"/>
        <w:rPr>
          <w:rFonts w:ascii="Arial" w:eastAsia="Times New Roman" w:hAnsi="Arial" w:cs="Arial"/>
          <w:b/>
          <w:bCs/>
          <w:caps/>
          <w:color w:val="353535"/>
          <w:sz w:val="18"/>
          <w:szCs w:val="18"/>
          <w:lang w:eastAsia="ru-RU"/>
        </w:rPr>
      </w:pPr>
    </w:p>
    <w:p w:rsidR="00385784" w:rsidRPr="00385784" w:rsidRDefault="00385784" w:rsidP="00385784">
      <w:pPr>
        <w:spacing w:after="0" w:line="336" w:lineRule="auto"/>
        <w:jc w:val="center"/>
        <w:outlineLvl w:val="2"/>
        <w:rPr>
          <w:rFonts w:ascii="Arial" w:eastAsia="Times New Roman" w:hAnsi="Arial" w:cs="Arial"/>
          <w:b/>
          <w:bCs/>
          <w:caps/>
          <w:color w:val="353535"/>
          <w:sz w:val="18"/>
          <w:szCs w:val="18"/>
          <w:lang w:eastAsia="ru-RU"/>
        </w:rPr>
      </w:pPr>
    </w:p>
    <w:p w:rsidR="00385784" w:rsidRPr="00385784" w:rsidRDefault="00385784" w:rsidP="00385784">
      <w:pPr>
        <w:spacing w:after="0" w:line="336" w:lineRule="auto"/>
        <w:jc w:val="center"/>
        <w:outlineLvl w:val="2"/>
        <w:rPr>
          <w:rFonts w:ascii="Arial" w:eastAsia="Times New Roman" w:hAnsi="Arial" w:cs="Arial"/>
          <w:b/>
          <w:bCs/>
          <w:caps/>
          <w:color w:val="353535"/>
          <w:sz w:val="18"/>
          <w:szCs w:val="18"/>
          <w:lang w:eastAsia="ru-RU"/>
        </w:rPr>
      </w:pPr>
    </w:p>
    <w:p w:rsidR="00385784" w:rsidRPr="00385784" w:rsidRDefault="00385784" w:rsidP="00385784">
      <w:pPr>
        <w:spacing w:after="0" w:line="336" w:lineRule="auto"/>
        <w:jc w:val="center"/>
        <w:outlineLvl w:val="2"/>
        <w:rPr>
          <w:rFonts w:ascii="Arial" w:eastAsia="Times New Roman" w:hAnsi="Arial" w:cs="Arial"/>
          <w:b/>
          <w:bCs/>
          <w:caps/>
          <w:color w:val="353535"/>
          <w:sz w:val="18"/>
          <w:szCs w:val="18"/>
          <w:lang w:eastAsia="ru-RU"/>
        </w:rPr>
      </w:pPr>
    </w:p>
    <w:p w:rsidR="00385784" w:rsidRPr="00385784" w:rsidRDefault="00385784" w:rsidP="00385784">
      <w:pPr>
        <w:spacing w:after="0" w:line="336" w:lineRule="auto"/>
        <w:jc w:val="center"/>
        <w:outlineLvl w:val="2"/>
        <w:rPr>
          <w:rFonts w:ascii="Arial" w:eastAsia="Times New Roman" w:hAnsi="Arial" w:cs="Arial"/>
          <w:b/>
          <w:bCs/>
          <w:caps/>
          <w:color w:val="353535"/>
          <w:sz w:val="18"/>
          <w:szCs w:val="18"/>
          <w:lang w:eastAsia="ru-RU"/>
        </w:rPr>
      </w:pPr>
    </w:p>
    <w:p w:rsidR="00385784" w:rsidRPr="00385784" w:rsidRDefault="00385784" w:rsidP="00385784">
      <w:pPr>
        <w:spacing w:after="0" w:line="336" w:lineRule="auto"/>
        <w:jc w:val="center"/>
        <w:outlineLvl w:val="2"/>
        <w:rPr>
          <w:rFonts w:ascii="Arial" w:eastAsia="Times New Roman" w:hAnsi="Arial" w:cs="Arial"/>
          <w:b/>
          <w:bCs/>
          <w:caps/>
          <w:color w:val="353535"/>
          <w:sz w:val="18"/>
          <w:szCs w:val="18"/>
          <w:lang w:eastAsia="ru-RU"/>
        </w:rPr>
      </w:pPr>
    </w:p>
    <w:p w:rsidR="00385784" w:rsidRPr="00385784" w:rsidRDefault="00385784" w:rsidP="00385784">
      <w:pPr>
        <w:spacing w:after="0" w:line="336" w:lineRule="auto"/>
        <w:jc w:val="center"/>
        <w:outlineLvl w:val="2"/>
        <w:rPr>
          <w:rFonts w:ascii="Arial" w:eastAsia="Times New Roman" w:hAnsi="Arial" w:cs="Arial"/>
          <w:b/>
          <w:bCs/>
          <w:caps/>
          <w:color w:val="353535"/>
          <w:sz w:val="18"/>
          <w:szCs w:val="18"/>
          <w:lang w:eastAsia="ru-RU"/>
        </w:rPr>
      </w:pPr>
    </w:p>
    <w:p w:rsidR="00385784" w:rsidRPr="00385784" w:rsidRDefault="00385784" w:rsidP="00385784">
      <w:pPr>
        <w:spacing w:after="0" w:line="336" w:lineRule="auto"/>
        <w:jc w:val="center"/>
        <w:outlineLvl w:val="2"/>
        <w:rPr>
          <w:rFonts w:ascii="Arial" w:eastAsia="Times New Roman" w:hAnsi="Arial" w:cs="Arial"/>
          <w:b/>
          <w:bCs/>
          <w:caps/>
          <w:color w:val="353535"/>
          <w:sz w:val="18"/>
          <w:szCs w:val="18"/>
          <w:lang w:eastAsia="ru-RU"/>
        </w:rPr>
      </w:pPr>
    </w:p>
    <w:p w:rsidR="00385784" w:rsidRPr="00385784" w:rsidRDefault="00385784" w:rsidP="00385784">
      <w:pPr>
        <w:spacing w:after="0" w:line="336" w:lineRule="auto"/>
        <w:jc w:val="center"/>
        <w:outlineLvl w:val="2"/>
        <w:rPr>
          <w:rFonts w:ascii="Arial" w:eastAsia="Times New Roman" w:hAnsi="Arial" w:cs="Arial"/>
          <w:b/>
          <w:bCs/>
          <w:caps/>
          <w:color w:val="353535"/>
          <w:sz w:val="18"/>
          <w:szCs w:val="18"/>
          <w:lang w:eastAsia="ru-RU"/>
        </w:rPr>
      </w:pPr>
    </w:p>
    <w:p w:rsidR="00690B39" w:rsidRPr="00C86647" w:rsidRDefault="00690B39" w:rsidP="00690B39">
      <w:pPr>
        <w:spacing w:after="0" w:line="336" w:lineRule="auto"/>
        <w:jc w:val="center"/>
        <w:outlineLvl w:val="2"/>
        <w:rPr>
          <w:rFonts w:ascii="Times New Roman" w:eastAsia="Times New Roman" w:hAnsi="Times New Roman" w:cs="Times New Roman"/>
          <w:b/>
          <w:bCs/>
          <w:caps/>
          <w:sz w:val="26"/>
          <w:szCs w:val="26"/>
          <w:lang w:eastAsia="ru-RU"/>
        </w:rPr>
      </w:pPr>
    </w:p>
    <w:p w:rsidR="00690B39" w:rsidRPr="00C86647" w:rsidRDefault="00690B39" w:rsidP="00690B39">
      <w:pPr>
        <w:spacing w:after="0" w:line="336" w:lineRule="auto"/>
        <w:jc w:val="center"/>
        <w:outlineLvl w:val="2"/>
        <w:rPr>
          <w:rFonts w:ascii="Times New Roman" w:eastAsia="Times New Roman" w:hAnsi="Times New Roman" w:cs="Times New Roman"/>
          <w:b/>
          <w:bCs/>
          <w:caps/>
          <w:sz w:val="26"/>
          <w:szCs w:val="26"/>
          <w:lang w:eastAsia="ru-RU"/>
        </w:rPr>
      </w:pPr>
    </w:p>
    <w:p w:rsidR="00690B39" w:rsidRPr="00C86647" w:rsidRDefault="00690B39" w:rsidP="00690B39">
      <w:pPr>
        <w:spacing w:after="0" w:line="336" w:lineRule="auto"/>
        <w:jc w:val="center"/>
        <w:outlineLvl w:val="2"/>
        <w:rPr>
          <w:rFonts w:ascii="Times New Roman" w:eastAsia="Times New Roman" w:hAnsi="Times New Roman" w:cs="Times New Roman"/>
          <w:b/>
          <w:bCs/>
          <w:caps/>
          <w:sz w:val="26"/>
          <w:szCs w:val="26"/>
          <w:lang w:eastAsia="ru-RU"/>
        </w:rPr>
      </w:pPr>
    </w:p>
    <w:p w:rsidR="00690B39" w:rsidRPr="00C86647" w:rsidRDefault="00690B39" w:rsidP="00690B39">
      <w:pPr>
        <w:spacing w:after="0" w:line="336" w:lineRule="auto"/>
        <w:jc w:val="center"/>
        <w:outlineLvl w:val="2"/>
        <w:rPr>
          <w:rFonts w:ascii="Times New Roman" w:eastAsia="Times New Roman" w:hAnsi="Times New Roman" w:cs="Times New Roman"/>
          <w:b/>
          <w:bCs/>
          <w:caps/>
          <w:sz w:val="26"/>
          <w:szCs w:val="26"/>
          <w:lang w:eastAsia="ru-RU"/>
        </w:rPr>
      </w:pPr>
    </w:p>
    <w:p w:rsidR="00690B39" w:rsidRPr="00C86647" w:rsidRDefault="00690B39" w:rsidP="00690B39">
      <w:pPr>
        <w:spacing w:after="0" w:line="336" w:lineRule="auto"/>
        <w:jc w:val="center"/>
        <w:outlineLvl w:val="2"/>
        <w:rPr>
          <w:rFonts w:ascii="Times New Roman" w:eastAsia="Times New Roman" w:hAnsi="Times New Roman" w:cs="Times New Roman"/>
          <w:b/>
          <w:bCs/>
          <w:caps/>
          <w:sz w:val="26"/>
          <w:szCs w:val="26"/>
          <w:lang w:eastAsia="ru-RU"/>
        </w:rPr>
      </w:pPr>
    </w:p>
    <w:p w:rsidR="00690B39" w:rsidRPr="00C86647" w:rsidRDefault="00690B39" w:rsidP="00690B39">
      <w:pPr>
        <w:spacing w:after="0" w:line="336" w:lineRule="auto"/>
        <w:jc w:val="center"/>
        <w:outlineLvl w:val="2"/>
        <w:rPr>
          <w:rFonts w:ascii="Times New Roman" w:eastAsia="Times New Roman" w:hAnsi="Times New Roman" w:cs="Times New Roman"/>
          <w:b/>
          <w:bCs/>
          <w:caps/>
          <w:sz w:val="36"/>
          <w:szCs w:val="36"/>
          <w:lang w:eastAsia="ru-RU"/>
        </w:rPr>
      </w:pPr>
      <w:r w:rsidRPr="00C86647">
        <w:rPr>
          <w:rFonts w:ascii="Times New Roman" w:eastAsia="Times New Roman" w:hAnsi="Times New Roman" w:cs="Times New Roman"/>
          <w:b/>
          <w:bCs/>
          <w:caps/>
          <w:sz w:val="36"/>
          <w:szCs w:val="36"/>
          <w:lang w:eastAsia="ru-RU"/>
        </w:rPr>
        <w:t xml:space="preserve">ПРОГРАММА </w:t>
      </w:r>
    </w:p>
    <w:p w:rsidR="002D719C" w:rsidRPr="00C86647" w:rsidRDefault="00385784" w:rsidP="00690B39">
      <w:pPr>
        <w:spacing w:after="0" w:line="336" w:lineRule="auto"/>
        <w:jc w:val="center"/>
        <w:outlineLvl w:val="2"/>
        <w:rPr>
          <w:rFonts w:ascii="Times New Roman" w:eastAsia="Times New Roman" w:hAnsi="Times New Roman" w:cs="Times New Roman"/>
          <w:b/>
          <w:bCs/>
          <w:caps/>
          <w:sz w:val="36"/>
          <w:szCs w:val="36"/>
          <w:lang w:eastAsia="ru-RU"/>
        </w:rPr>
      </w:pPr>
      <w:r w:rsidRPr="00C86647">
        <w:rPr>
          <w:rFonts w:ascii="Times New Roman" w:eastAsia="Times New Roman" w:hAnsi="Times New Roman" w:cs="Times New Roman"/>
          <w:b/>
          <w:bCs/>
          <w:sz w:val="36"/>
          <w:szCs w:val="36"/>
          <w:lang w:eastAsia="ru-RU"/>
        </w:rPr>
        <w:t xml:space="preserve">вступительных испытаний </w:t>
      </w:r>
    </w:p>
    <w:p w:rsidR="00690B39" w:rsidRPr="00C86647" w:rsidRDefault="00385784" w:rsidP="00690B39">
      <w:pPr>
        <w:spacing w:after="0" w:line="336" w:lineRule="auto"/>
        <w:jc w:val="center"/>
        <w:outlineLvl w:val="2"/>
        <w:rPr>
          <w:rFonts w:ascii="Times New Roman" w:eastAsia="Times New Roman" w:hAnsi="Times New Roman" w:cs="Times New Roman"/>
          <w:b/>
          <w:bCs/>
          <w:caps/>
          <w:sz w:val="36"/>
          <w:szCs w:val="36"/>
          <w:lang w:eastAsia="ru-RU"/>
        </w:rPr>
      </w:pPr>
      <w:r w:rsidRPr="00C86647">
        <w:rPr>
          <w:rFonts w:ascii="Times New Roman" w:eastAsia="Times New Roman" w:hAnsi="Times New Roman" w:cs="Times New Roman"/>
          <w:b/>
          <w:bCs/>
          <w:sz w:val="36"/>
          <w:szCs w:val="36"/>
          <w:lang w:eastAsia="ru-RU"/>
        </w:rPr>
        <w:t xml:space="preserve">для поступающих на специальность </w:t>
      </w:r>
      <w:r>
        <w:rPr>
          <w:rFonts w:ascii="Times New Roman" w:eastAsia="Times New Roman" w:hAnsi="Times New Roman" w:cs="Times New Roman"/>
          <w:b/>
          <w:bCs/>
          <w:sz w:val="36"/>
          <w:szCs w:val="36"/>
          <w:lang w:eastAsia="ru-RU"/>
        </w:rPr>
        <w:br/>
      </w:r>
      <w:r w:rsidRPr="00C86647">
        <w:rPr>
          <w:rFonts w:ascii="Times New Roman" w:eastAsia="Times New Roman" w:hAnsi="Times New Roman" w:cs="Times New Roman"/>
          <w:b/>
          <w:bCs/>
          <w:sz w:val="36"/>
          <w:szCs w:val="36"/>
          <w:lang w:eastAsia="ru-RU"/>
        </w:rPr>
        <w:t>43.02.12 Технология эстетических услуг</w:t>
      </w:r>
    </w:p>
    <w:p w:rsidR="00690B39" w:rsidRPr="00C86647" w:rsidRDefault="00690B39" w:rsidP="00690B39">
      <w:pPr>
        <w:spacing w:after="0" w:line="336" w:lineRule="auto"/>
        <w:jc w:val="center"/>
        <w:outlineLvl w:val="2"/>
        <w:rPr>
          <w:rFonts w:ascii="Times New Roman" w:eastAsia="Times New Roman" w:hAnsi="Times New Roman" w:cs="Times New Roman"/>
          <w:b/>
          <w:bCs/>
          <w:caps/>
          <w:sz w:val="36"/>
          <w:szCs w:val="36"/>
          <w:lang w:eastAsia="ru-RU"/>
        </w:rPr>
      </w:pPr>
    </w:p>
    <w:p w:rsidR="00690B39" w:rsidRPr="00C86647" w:rsidRDefault="00690B39" w:rsidP="00690B39">
      <w:pPr>
        <w:spacing w:after="0" w:line="336" w:lineRule="auto"/>
        <w:jc w:val="center"/>
        <w:outlineLvl w:val="2"/>
        <w:rPr>
          <w:rFonts w:ascii="Times New Roman" w:eastAsia="Times New Roman" w:hAnsi="Times New Roman" w:cs="Times New Roman"/>
          <w:b/>
          <w:bCs/>
          <w:caps/>
          <w:sz w:val="36"/>
          <w:szCs w:val="36"/>
          <w:lang w:eastAsia="ru-RU"/>
        </w:rPr>
      </w:pPr>
    </w:p>
    <w:p w:rsidR="00690B39" w:rsidRPr="00C86647" w:rsidRDefault="00690B39" w:rsidP="00690B39">
      <w:pPr>
        <w:spacing w:after="0" w:line="336" w:lineRule="auto"/>
        <w:jc w:val="center"/>
        <w:outlineLvl w:val="2"/>
        <w:rPr>
          <w:rFonts w:ascii="Times New Roman" w:eastAsia="Times New Roman" w:hAnsi="Times New Roman" w:cs="Times New Roman"/>
          <w:b/>
          <w:bCs/>
          <w:caps/>
          <w:sz w:val="36"/>
          <w:szCs w:val="36"/>
          <w:lang w:eastAsia="ru-RU"/>
        </w:rPr>
      </w:pPr>
    </w:p>
    <w:p w:rsidR="00690B39" w:rsidRPr="00C86647" w:rsidRDefault="00690B39" w:rsidP="00690B39">
      <w:pPr>
        <w:spacing w:after="0" w:line="336" w:lineRule="auto"/>
        <w:jc w:val="center"/>
        <w:outlineLvl w:val="2"/>
        <w:rPr>
          <w:rFonts w:ascii="Times New Roman" w:eastAsia="Times New Roman" w:hAnsi="Times New Roman" w:cs="Times New Roman"/>
          <w:b/>
          <w:bCs/>
          <w:caps/>
          <w:sz w:val="36"/>
          <w:szCs w:val="36"/>
          <w:lang w:eastAsia="ru-RU"/>
        </w:rPr>
      </w:pPr>
    </w:p>
    <w:p w:rsidR="00690B39" w:rsidRDefault="00690B39" w:rsidP="00690B39">
      <w:pPr>
        <w:spacing w:after="0" w:line="336" w:lineRule="auto"/>
        <w:jc w:val="center"/>
        <w:outlineLvl w:val="2"/>
        <w:rPr>
          <w:rFonts w:ascii="Times New Roman" w:eastAsia="Times New Roman" w:hAnsi="Times New Roman" w:cs="Times New Roman"/>
          <w:b/>
          <w:bCs/>
          <w:caps/>
          <w:sz w:val="36"/>
          <w:szCs w:val="36"/>
          <w:lang w:eastAsia="ru-RU"/>
        </w:rPr>
      </w:pPr>
    </w:p>
    <w:p w:rsidR="00385784" w:rsidRDefault="00385784" w:rsidP="00690B39">
      <w:pPr>
        <w:spacing w:after="0" w:line="336" w:lineRule="auto"/>
        <w:jc w:val="center"/>
        <w:outlineLvl w:val="2"/>
        <w:rPr>
          <w:rFonts w:ascii="Times New Roman" w:eastAsia="Times New Roman" w:hAnsi="Times New Roman" w:cs="Times New Roman"/>
          <w:b/>
          <w:bCs/>
          <w:caps/>
          <w:sz w:val="36"/>
          <w:szCs w:val="36"/>
          <w:lang w:eastAsia="ru-RU"/>
        </w:rPr>
      </w:pPr>
    </w:p>
    <w:p w:rsidR="00385784" w:rsidRPr="00C86647" w:rsidRDefault="00385784" w:rsidP="00690B39">
      <w:pPr>
        <w:spacing w:after="0" w:line="336" w:lineRule="auto"/>
        <w:jc w:val="center"/>
        <w:outlineLvl w:val="2"/>
        <w:rPr>
          <w:rFonts w:ascii="Times New Roman" w:eastAsia="Times New Roman" w:hAnsi="Times New Roman" w:cs="Times New Roman"/>
          <w:b/>
          <w:bCs/>
          <w:caps/>
          <w:sz w:val="36"/>
          <w:szCs w:val="36"/>
          <w:lang w:eastAsia="ru-RU"/>
        </w:rPr>
      </w:pPr>
    </w:p>
    <w:p w:rsidR="00690B39" w:rsidRPr="00C86647" w:rsidRDefault="00690B39" w:rsidP="00690B39">
      <w:pPr>
        <w:spacing w:after="0" w:line="336" w:lineRule="auto"/>
        <w:jc w:val="center"/>
        <w:outlineLvl w:val="2"/>
        <w:rPr>
          <w:rFonts w:ascii="Times New Roman" w:eastAsia="Times New Roman" w:hAnsi="Times New Roman" w:cs="Times New Roman"/>
          <w:b/>
          <w:bCs/>
          <w:caps/>
          <w:sz w:val="36"/>
          <w:szCs w:val="36"/>
          <w:lang w:eastAsia="ru-RU"/>
        </w:rPr>
      </w:pPr>
    </w:p>
    <w:p w:rsidR="00690B39" w:rsidRPr="00C86647" w:rsidRDefault="00690B39" w:rsidP="00690B39">
      <w:pPr>
        <w:spacing w:after="0" w:line="336" w:lineRule="auto"/>
        <w:jc w:val="center"/>
        <w:outlineLvl w:val="2"/>
        <w:rPr>
          <w:rFonts w:ascii="Times New Roman" w:eastAsia="Times New Roman" w:hAnsi="Times New Roman" w:cs="Times New Roman"/>
          <w:b/>
          <w:bCs/>
          <w:caps/>
          <w:sz w:val="36"/>
          <w:szCs w:val="36"/>
          <w:lang w:eastAsia="ru-RU"/>
        </w:rPr>
      </w:pPr>
    </w:p>
    <w:p w:rsidR="00690B39" w:rsidRPr="00C86647" w:rsidRDefault="00690B39" w:rsidP="00690B39">
      <w:pPr>
        <w:widowControl w:val="0"/>
        <w:autoSpaceDE w:val="0"/>
        <w:autoSpaceDN w:val="0"/>
        <w:adjustRightInd w:val="0"/>
        <w:spacing w:after="0" w:line="240" w:lineRule="auto"/>
        <w:jc w:val="center"/>
        <w:rPr>
          <w:rFonts w:ascii="TimesNewRoman,Bold" w:eastAsia="Times New Roman" w:hAnsi="TimesNewRoman,Bold" w:cs="TimesNewRoman,Bold"/>
          <w:bCs/>
          <w:sz w:val="24"/>
          <w:szCs w:val="24"/>
        </w:rPr>
      </w:pPr>
      <w:r w:rsidRPr="00C86647">
        <w:rPr>
          <w:rFonts w:ascii="TimesNewRoman,Bold" w:eastAsia="Times New Roman" w:hAnsi="TimesNewRoman,Bold" w:cs="TimesNewRoman,Bold"/>
          <w:bCs/>
          <w:sz w:val="24"/>
          <w:szCs w:val="24"/>
        </w:rPr>
        <w:t>г. Москва</w:t>
      </w:r>
    </w:p>
    <w:p w:rsidR="00690B39" w:rsidRPr="00C86647" w:rsidRDefault="00690B39" w:rsidP="00690B39">
      <w:pPr>
        <w:widowControl w:val="0"/>
        <w:autoSpaceDE w:val="0"/>
        <w:autoSpaceDN w:val="0"/>
        <w:adjustRightInd w:val="0"/>
        <w:spacing w:after="0" w:line="240" w:lineRule="auto"/>
        <w:jc w:val="center"/>
        <w:rPr>
          <w:rFonts w:ascii="TimesNewRoman,Bold" w:eastAsia="Times New Roman" w:hAnsi="TimesNewRoman,Bold" w:cs="TimesNewRoman,Bold"/>
          <w:bCs/>
          <w:caps/>
          <w:sz w:val="24"/>
          <w:szCs w:val="24"/>
        </w:rPr>
      </w:pPr>
      <w:r w:rsidRPr="00C86647">
        <w:rPr>
          <w:rFonts w:ascii="TimesNewRoman,Bold" w:eastAsia="Times New Roman" w:hAnsi="TimesNewRoman,Bold" w:cs="TimesNewRoman,Bold"/>
          <w:bCs/>
          <w:sz w:val="24"/>
          <w:szCs w:val="24"/>
        </w:rPr>
        <w:t>2021</w:t>
      </w:r>
    </w:p>
    <w:p w:rsidR="00690B39" w:rsidRPr="00C86647" w:rsidRDefault="00690B39" w:rsidP="00385784">
      <w:pPr>
        <w:pageBreakBefore/>
        <w:spacing w:after="0" w:line="336" w:lineRule="auto"/>
        <w:jc w:val="center"/>
        <w:outlineLvl w:val="2"/>
        <w:rPr>
          <w:rFonts w:ascii="Times New Roman" w:eastAsia="Times New Roman" w:hAnsi="Times New Roman" w:cs="Times New Roman"/>
          <w:b/>
          <w:bCs/>
          <w:caps/>
          <w:sz w:val="28"/>
          <w:szCs w:val="28"/>
          <w:lang w:eastAsia="ru-RU"/>
        </w:rPr>
      </w:pPr>
      <w:r w:rsidRPr="00C86647">
        <w:rPr>
          <w:rFonts w:ascii="Times New Roman" w:eastAsia="Times New Roman" w:hAnsi="Times New Roman" w:cs="Times New Roman"/>
          <w:b/>
          <w:bCs/>
          <w:caps/>
          <w:sz w:val="28"/>
          <w:szCs w:val="28"/>
          <w:lang w:eastAsia="ru-RU"/>
        </w:rPr>
        <w:lastRenderedPageBreak/>
        <w:t>ПОЯСНИТЕЛЬНАЯ ЗАПИСКА</w:t>
      </w:r>
    </w:p>
    <w:p w:rsidR="00690B39" w:rsidRPr="00C86647" w:rsidRDefault="00690B39" w:rsidP="00F110E5">
      <w:pPr>
        <w:spacing w:after="0" w:line="336" w:lineRule="auto"/>
        <w:outlineLvl w:val="2"/>
        <w:rPr>
          <w:rFonts w:ascii="Times New Roman" w:eastAsia="Times New Roman" w:hAnsi="Times New Roman" w:cs="Times New Roman"/>
          <w:bCs/>
          <w:caps/>
          <w:sz w:val="24"/>
          <w:szCs w:val="24"/>
          <w:lang w:eastAsia="ru-RU"/>
        </w:rPr>
      </w:pPr>
    </w:p>
    <w:p w:rsidR="00690B39" w:rsidRPr="00C86647" w:rsidRDefault="00F5031E" w:rsidP="00385784">
      <w:pPr>
        <w:pStyle w:val="a3"/>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 xml:space="preserve">Абитуриенты, </w:t>
      </w:r>
      <w:r w:rsidR="00110577" w:rsidRPr="00C86647">
        <w:rPr>
          <w:rFonts w:ascii="Times New Roman" w:eastAsia="Arial" w:hAnsi="Times New Roman" w:cs="Times New Roman"/>
          <w:sz w:val="28"/>
          <w:szCs w:val="28"/>
          <w:lang w:eastAsia="ru-RU"/>
        </w:rPr>
        <w:t xml:space="preserve">поступающие в </w:t>
      </w:r>
      <w:r w:rsidR="00233418" w:rsidRPr="00C86647">
        <w:rPr>
          <w:rFonts w:ascii="Times New Roman" w:eastAsia="Arial" w:hAnsi="Times New Roman" w:cs="Times New Roman"/>
          <w:sz w:val="28"/>
          <w:szCs w:val="28"/>
          <w:lang w:eastAsia="ru-RU"/>
        </w:rPr>
        <w:t>Профессиональное образовательное частное учреждение «Колледж инновационных технологий и сервиса «Галактика» (далее – Колледж)</w:t>
      </w:r>
      <w:r w:rsidR="0026140A" w:rsidRPr="00C86647">
        <w:rPr>
          <w:rFonts w:ascii="Times New Roman" w:eastAsia="Arial" w:hAnsi="Times New Roman" w:cs="Times New Roman"/>
          <w:sz w:val="28"/>
          <w:szCs w:val="28"/>
          <w:lang w:eastAsia="ru-RU"/>
        </w:rPr>
        <w:t xml:space="preserve"> на специальность </w:t>
      </w:r>
      <w:r w:rsidR="00502CE1" w:rsidRPr="00C86647">
        <w:rPr>
          <w:rFonts w:ascii="Times New Roman" w:eastAsia="Arial" w:hAnsi="Times New Roman" w:cs="Times New Roman"/>
          <w:sz w:val="28"/>
          <w:szCs w:val="28"/>
          <w:lang w:eastAsia="ru-RU"/>
        </w:rPr>
        <w:t xml:space="preserve">среднего профессионального образования </w:t>
      </w:r>
      <w:r w:rsidR="0026140A" w:rsidRPr="00C86647">
        <w:rPr>
          <w:rFonts w:ascii="Times New Roman" w:eastAsia="Arial" w:hAnsi="Times New Roman" w:cs="Times New Roman"/>
          <w:sz w:val="28"/>
          <w:szCs w:val="28"/>
          <w:lang w:eastAsia="ru-RU"/>
        </w:rPr>
        <w:t>43.02.12 Технология эстетических услуг проходят вступительное испытание в соответствии с:</w:t>
      </w:r>
    </w:p>
    <w:p w:rsidR="0026140A" w:rsidRPr="00C86647" w:rsidRDefault="0026140A" w:rsidP="00385784">
      <w:pPr>
        <w:pStyle w:val="a3"/>
        <w:numPr>
          <w:ilvl w:val="0"/>
          <w:numId w:val="2"/>
        </w:numPr>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 xml:space="preserve">Приказом Министерства Просвещения Российской Федерации </w:t>
      </w:r>
      <w:r w:rsidR="00C86647" w:rsidRPr="00C86647">
        <w:rPr>
          <w:rFonts w:ascii="Times New Roman" w:eastAsia="Arial" w:hAnsi="Times New Roman" w:cs="Times New Roman"/>
          <w:sz w:val="28"/>
          <w:szCs w:val="28"/>
          <w:lang w:eastAsia="ru-RU"/>
        </w:rPr>
        <w:t xml:space="preserve">№ 457 от 02.09.2020 года </w:t>
      </w:r>
      <w:r w:rsidRPr="00C86647">
        <w:rPr>
          <w:rFonts w:ascii="Times New Roman" w:eastAsia="Arial" w:hAnsi="Times New Roman" w:cs="Times New Roman"/>
          <w:sz w:val="28"/>
          <w:szCs w:val="28"/>
          <w:lang w:eastAsia="ru-RU"/>
        </w:rPr>
        <w:t>«Об утверждении Порядка приема на обучение по образовательным программам среднего профессионального образования»;</w:t>
      </w:r>
    </w:p>
    <w:p w:rsidR="0026140A" w:rsidRPr="00C86647" w:rsidRDefault="0026140A" w:rsidP="00385784">
      <w:pPr>
        <w:pStyle w:val="a3"/>
        <w:numPr>
          <w:ilvl w:val="0"/>
          <w:numId w:val="2"/>
        </w:numPr>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Уставом Профессионального образовательного частного учреждения «Колледж инновационных технологий и сервиса «Галактика»;</w:t>
      </w:r>
    </w:p>
    <w:p w:rsidR="0026140A" w:rsidRPr="00C86647" w:rsidRDefault="0026140A" w:rsidP="00385784">
      <w:pPr>
        <w:pStyle w:val="a3"/>
        <w:numPr>
          <w:ilvl w:val="0"/>
          <w:numId w:val="2"/>
        </w:numPr>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иными нормативно-правовыми актами регулирующими отношения в сфере образования, а так же локальными актами Колледжа.</w:t>
      </w:r>
    </w:p>
    <w:p w:rsidR="0026140A" w:rsidRPr="00C86647" w:rsidRDefault="00F110E5" w:rsidP="00385784">
      <w:pPr>
        <w:spacing w:after="0"/>
        <w:ind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 xml:space="preserve">Вступительные испытания проводятся в форме </w:t>
      </w:r>
      <w:r w:rsidR="00C86647">
        <w:rPr>
          <w:rFonts w:ascii="Times New Roman" w:eastAsia="Arial" w:hAnsi="Times New Roman" w:cs="Times New Roman"/>
          <w:sz w:val="28"/>
          <w:szCs w:val="28"/>
          <w:lang w:eastAsia="ru-RU"/>
        </w:rPr>
        <w:t xml:space="preserve">выполнения творческого задания </w:t>
      </w:r>
      <w:r w:rsidRPr="00C86647">
        <w:rPr>
          <w:rFonts w:ascii="Times New Roman" w:eastAsia="Arial" w:hAnsi="Times New Roman" w:cs="Times New Roman"/>
          <w:sz w:val="28"/>
          <w:szCs w:val="28"/>
          <w:lang w:eastAsia="ru-RU"/>
        </w:rPr>
        <w:t xml:space="preserve">по рисунку. </w:t>
      </w:r>
      <w:r w:rsidR="00C86647">
        <w:rPr>
          <w:rFonts w:ascii="Times New Roman" w:eastAsia="Arial" w:hAnsi="Times New Roman" w:cs="Times New Roman"/>
          <w:sz w:val="28"/>
          <w:szCs w:val="28"/>
          <w:lang w:eastAsia="ru-RU"/>
        </w:rPr>
        <w:t>Выполнение творческого задания</w:t>
      </w:r>
      <w:r w:rsidR="00C86647" w:rsidRPr="00C86647">
        <w:rPr>
          <w:rFonts w:ascii="Times New Roman" w:eastAsia="Arial" w:hAnsi="Times New Roman" w:cs="Times New Roman"/>
          <w:sz w:val="28"/>
          <w:szCs w:val="28"/>
          <w:lang w:eastAsia="ru-RU"/>
        </w:rPr>
        <w:t xml:space="preserve"> </w:t>
      </w:r>
      <w:r w:rsidRPr="00C86647">
        <w:rPr>
          <w:rFonts w:ascii="Times New Roman" w:eastAsia="Arial" w:hAnsi="Times New Roman" w:cs="Times New Roman"/>
          <w:sz w:val="28"/>
          <w:szCs w:val="28"/>
          <w:lang w:eastAsia="ru-RU"/>
        </w:rPr>
        <w:t xml:space="preserve">проводится в целях определения уровня теоретических знаний </w:t>
      </w:r>
      <w:r w:rsidR="00C86647">
        <w:rPr>
          <w:rFonts w:ascii="Times New Roman" w:eastAsia="Arial" w:hAnsi="Times New Roman" w:cs="Times New Roman"/>
          <w:sz w:val="28"/>
          <w:szCs w:val="28"/>
          <w:lang w:eastAsia="ru-RU"/>
        </w:rPr>
        <w:t>и</w:t>
      </w:r>
      <w:r w:rsidRPr="00C86647">
        <w:rPr>
          <w:rFonts w:ascii="Times New Roman" w:eastAsia="Arial" w:hAnsi="Times New Roman" w:cs="Times New Roman"/>
          <w:sz w:val="28"/>
          <w:szCs w:val="28"/>
          <w:lang w:eastAsia="ru-RU"/>
        </w:rPr>
        <w:t xml:space="preserve"> практических навыков по основам изобразительной грамоты, наличи</w:t>
      </w:r>
      <w:r w:rsidR="00C86647">
        <w:rPr>
          <w:rFonts w:ascii="Times New Roman" w:eastAsia="Arial" w:hAnsi="Times New Roman" w:cs="Times New Roman"/>
          <w:sz w:val="28"/>
          <w:szCs w:val="28"/>
          <w:lang w:eastAsia="ru-RU"/>
        </w:rPr>
        <w:t>я</w:t>
      </w:r>
      <w:r w:rsidRPr="00C86647">
        <w:rPr>
          <w:rFonts w:ascii="Times New Roman" w:eastAsia="Arial" w:hAnsi="Times New Roman" w:cs="Times New Roman"/>
          <w:sz w:val="28"/>
          <w:szCs w:val="28"/>
          <w:lang w:eastAsia="ru-RU"/>
        </w:rPr>
        <w:t xml:space="preserve"> способностей к художественной деятельности поступающих.</w:t>
      </w:r>
    </w:p>
    <w:p w:rsidR="00F110E5" w:rsidRPr="00C86647" w:rsidRDefault="00F110E5" w:rsidP="00385784">
      <w:pPr>
        <w:spacing w:after="0"/>
        <w:ind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Результаты творческого испытания по «Рисунку» оцениваются по зачетной системе (зачет/незачет).</w:t>
      </w:r>
    </w:p>
    <w:p w:rsidR="00901035" w:rsidRPr="00C86647" w:rsidRDefault="00901035" w:rsidP="00385784">
      <w:pPr>
        <w:spacing w:after="0"/>
        <w:ind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 xml:space="preserve">Данная программа включает основные требования, характеристику и описание процедуры </w:t>
      </w:r>
      <w:r w:rsidR="00C86647">
        <w:rPr>
          <w:rFonts w:ascii="Times New Roman" w:eastAsia="Arial" w:hAnsi="Times New Roman" w:cs="Times New Roman"/>
          <w:sz w:val="28"/>
          <w:szCs w:val="28"/>
          <w:lang w:eastAsia="ru-RU"/>
        </w:rPr>
        <w:t>выполнения творческого задания</w:t>
      </w:r>
      <w:r w:rsidRPr="00C86647">
        <w:rPr>
          <w:rFonts w:ascii="Times New Roman" w:eastAsia="Arial" w:hAnsi="Times New Roman" w:cs="Times New Roman"/>
          <w:sz w:val="28"/>
          <w:szCs w:val="28"/>
          <w:lang w:eastAsia="ru-RU"/>
        </w:rPr>
        <w:t>, просмотра, критерии оценки результатов. Также приведены  примеры выполнения и оформления работ. Программа содержит основные требования к выполнению творческих работ методические рекомендации для абитуриентов.</w:t>
      </w:r>
    </w:p>
    <w:p w:rsidR="00901035" w:rsidRPr="00C86647" w:rsidRDefault="00901035" w:rsidP="00385784">
      <w:pPr>
        <w:spacing w:after="0"/>
        <w:ind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Цель составления программы – помочь абитуриентам подготовиться к творческому конкурсу.</w:t>
      </w:r>
    </w:p>
    <w:p w:rsidR="00EA22C1" w:rsidRPr="00C86647" w:rsidRDefault="00EA22C1" w:rsidP="00EA22C1">
      <w:pPr>
        <w:spacing w:after="0" w:line="300" w:lineRule="auto"/>
        <w:ind w:firstLine="709"/>
        <w:jc w:val="both"/>
        <w:outlineLvl w:val="2"/>
        <w:rPr>
          <w:rFonts w:ascii="Times New Roman" w:eastAsia="Arial" w:hAnsi="Times New Roman" w:cs="Times New Roman"/>
          <w:sz w:val="28"/>
          <w:szCs w:val="28"/>
          <w:lang w:eastAsia="ru-RU"/>
        </w:rPr>
      </w:pPr>
    </w:p>
    <w:p w:rsidR="00690E8E" w:rsidRPr="00C86647" w:rsidRDefault="00690E8E" w:rsidP="00EA22C1">
      <w:pPr>
        <w:pStyle w:val="a3"/>
        <w:numPr>
          <w:ilvl w:val="0"/>
          <w:numId w:val="3"/>
        </w:numPr>
        <w:spacing w:line="360" w:lineRule="auto"/>
        <w:jc w:val="center"/>
        <w:outlineLvl w:val="2"/>
        <w:rPr>
          <w:rFonts w:ascii="Times New Roman" w:eastAsia="Arial" w:hAnsi="Times New Roman" w:cs="Times New Roman"/>
          <w:b/>
          <w:sz w:val="28"/>
          <w:szCs w:val="28"/>
          <w:lang w:eastAsia="ru-RU"/>
        </w:rPr>
      </w:pPr>
      <w:r w:rsidRPr="00C86647">
        <w:rPr>
          <w:rFonts w:ascii="Times New Roman" w:eastAsia="Arial" w:hAnsi="Times New Roman" w:cs="Times New Roman"/>
          <w:b/>
          <w:sz w:val="28"/>
          <w:szCs w:val="28"/>
          <w:lang w:eastAsia="ru-RU"/>
        </w:rPr>
        <w:t>Содержание вступительных испытаний</w:t>
      </w:r>
    </w:p>
    <w:p w:rsidR="00502CE1" w:rsidRPr="00C86647" w:rsidRDefault="00502CE1" w:rsidP="00385784">
      <w:pPr>
        <w:spacing w:after="0"/>
        <w:ind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Поступающие в Колледж на специальность среднего профессионального образования 43.02.12 Технология эстетических услуг проходят творческое испытание «Рисунок».</w:t>
      </w:r>
    </w:p>
    <w:p w:rsidR="005A7655" w:rsidRPr="00C86647" w:rsidRDefault="005A7655" w:rsidP="00385784">
      <w:pPr>
        <w:spacing w:after="0"/>
        <w:ind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Тема вступительных испытаний: «Линейно-конструктивный рисунок постановки натюрморта из гипсовых геометрических тел со светотеневой проработкой больших масс».</w:t>
      </w:r>
      <w:r w:rsidR="00873A5E" w:rsidRPr="00C86647">
        <w:rPr>
          <w:rFonts w:ascii="Times New Roman" w:eastAsia="Arial" w:hAnsi="Times New Roman" w:cs="Times New Roman"/>
          <w:sz w:val="28"/>
          <w:szCs w:val="28"/>
          <w:lang w:eastAsia="ru-RU"/>
        </w:rPr>
        <w:t xml:space="preserve"> Содержание вступительных испытаний: выполнение рисунка с натуры. Постановка натюрморта состоит из трех предметов – геометрических тел. Композиция дополняется драпировкой с </w:t>
      </w:r>
      <w:r w:rsidR="00873A5E" w:rsidRPr="00C86647">
        <w:rPr>
          <w:rFonts w:ascii="Times New Roman" w:eastAsia="Arial" w:hAnsi="Times New Roman" w:cs="Times New Roman"/>
          <w:sz w:val="28"/>
          <w:szCs w:val="28"/>
          <w:lang w:eastAsia="ru-RU"/>
        </w:rPr>
        <w:lastRenderedPageBreak/>
        <w:t xml:space="preserve">минимальным количеством складок. Абитуриентам предлагается 2-3 варианта постановки натюрморта из 3-х геометрических тел. Для натюрморта может использоваться как естественное, так и дополнительное искусственное освещение. Освещение </w:t>
      </w:r>
      <w:r w:rsidR="00F64F52" w:rsidRPr="00C86647">
        <w:rPr>
          <w:rFonts w:ascii="Times New Roman" w:eastAsia="Arial" w:hAnsi="Times New Roman" w:cs="Times New Roman"/>
          <w:sz w:val="28"/>
          <w:szCs w:val="28"/>
          <w:lang w:eastAsia="ru-RU"/>
        </w:rPr>
        <w:t>должно хорошо выявлять форму и конструкцию тел.</w:t>
      </w:r>
    </w:p>
    <w:p w:rsidR="00F64F52" w:rsidRPr="00C86647" w:rsidRDefault="00F64F52" w:rsidP="00385784">
      <w:pPr>
        <w:spacing w:after="0"/>
        <w:ind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Рисунок выполняется на бумаге формат</w:t>
      </w:r>
      <w:r w:rsidR="00385784">
        <w:rPr>
          <w:rFonts w:ascii="Times New Roman" w:eastAsia="Arial" w:hAnsi="Times New Roman" w:cs="Times New Roman"/>
          <w:sz w:val="28"/>
          <w:szCs w:val="28"/>
          <w:lang w:eastAsia="ru-RU"/>
        </w:rPr>
        <w:t>а</w:t>
      </w:r>
      <w:r w:rsidRPr="00C86647">
        <w:rPr>
          <w:rFonts w:ascii="Times New Roman" w:eastAsia="Arial" w:hAnsi="Times New Roman" w:cs="Times New Roman"/>
          <w:sz w:val="28"/>
          <w:szCs w:val="28"/>
          <w:lang w:eastAsia="ru-RU"/>
        </w:rPr>
        <w:t xml:space="preserve"> А3</w:t>
      </w:r>
      <w:r w:rsidR="00385784">
        <w:rPr>
          <w:rFonts w:ascii="Times New Roman" w:eastAsia="Arial" w:hAnsi="Times New Roman" w:cs="Times New Roman"/>
          <w:sz w:val="28"/>
          <w:szCs w:val="28"/>
          <w:lang w:eastAsia="ru-RU"/>
        </w:rPr>
        <w:t xml:space="preserve"> (А4)</w:t>
      </w:r>
      <w:r w:rsidRPr="00C86647">
        <w:rPr>
          <w:rFonts w:ascii="Times New Roman" w:eastAsia="Arial" w:hAnsi="Times New Roman" w:cs="Times New Roman"/>
          <w:sz w:val="28"/>
          <w:szCs w:val="28"/>
          <w:lang w:eastAsia="ru-RU"/>
        </w:rPr>
        <w:t xml:space="preserve"> графитным карандашом (ТМ, М, 2М, ЗМ).</w:t>
      </w:r>
    </w:p>
    <w:p w:rsidR="00F64F52" w:rsidRPr="00C86647" w:rsidRDefault="00F64F52" w:rsidP="00385784">
      <w:pPr>
        <w:tabs>
          <w:tab w:val="left" w:pos="1134"/>
        </w:tabs>
        <w:spacing w:after="0"/>
        <w:ind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Требования к рисунку:</w:t>
      </w:r>
    </w:p>
    <w:p w:rsidR="00F64F52" w:rsidRPr="00C86647" w:rsidRDefault="00F64F52" w:rsidP="00385784">
      <w:pPr>
        <w:pStyle w:val="a3"/>
        <w:numPr>
          <w:ilvl w:val="0"/>
          <w:numId w:val="6"/>
        </w:numPr>
        <w:tabs>
          <w:tab w:val="left" w:pos="1134"/>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композици</w:t>
      </w:r>
      <w:r w:rsidR="00CD555E" w:rsidRPr="00C86647">
        <w:rPr>
          <w:rFonts w:ascii="Times New Roman" w:eastAsia="Arial" w:hAnsi="Times New Roman" w:cs="Times New Roman"/>
          <w:sz w:val="28"/>
          <w:szCs w:val="28"/>
          <w:lang w:eastAsia="ru-RU"/>
        </w:rPr>
        <w:t>онное размещение</w:t>
      </w:r>
      <w:r w:rsidRPr="00C86647">
        <w:rPr>
          <w:rFonts w:ascii="Times New Roman" w:eastAsia="Arial" w:hAnsi="Times New Roman" w:cs="Times New Roman"/>
          <w:sz w:val="28"/>
          <w:szCs w:val="28"/>
          <w:lang w:eastAsia="ru-RU"/>
        </w:rPr>
        <w:t xml:space="preserve"> </w:t>
      </w:r>
      <w:r w:rsidR="00CD555E" w:rsidRPr="00C86647">
        <w:rPr>
          <w:rFonts w:ascii="Times New Roman" w:eastAsia="Arial" w:hAnsi="Times New Roman" w:cs="Times New Roman"/>
          <w:sz w:val="28"/>
          <w:szCs w:val="28"/>
          <w:lang w:eastAsia="ru-RU"/>
        </w:rPr>
        <w:t>на</w:t>
      </w:r>
      <w:r w:rsidRPr="00C86647">
        <w:rPr>
          <w:rFonts w:ascii="Times New Roman" w:eastAsia="Arial" w:hAnsi="Times New Roman" w:cs="Times New Roman"/>
          <w:sz w:val="28"/>
          <w:szCs w:val="28"/>
          <w:lang w:eastAsia="ru-RU"/>
        </w:rPr>
        <w:t xml:space="preserve"> листе;</w:t>
      </w:r>
    </w:p>
    <w:p w:rsidR="00F64F52" w:rsidRPr="00C86647" w:rsidRDefault="00F64F52" w:rsidP="00385784">
      <w:pPr>
        <w:pStyle w:val="a3"/>
        <w:numPr>
          <w:ilvl w:val="0"/>
          <w:numId w:val="6"/>
        </w:numPr>
        <w:tabs>
          <w:tab w:val="left" w:pos="1134"/>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характер и пропорции натурального объекта;</w:t>
      </w:r>
    </w:p>
    <w:p w:rsidR="00F64F52" w:rsidRPr="00C86647" w:rsidRDefault="00F64F52" w:rsidP="00385784">
      <w:pPr>
        <w:pStyle w:val="a3"/>
        <w:numPr>
          <w:ilvl w:val="0"/>
          <w:numId w:val="6"/>
        </w:numPr>
        <w:tabs>
          <w:tab w:val="left" w:pos="1134"/>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постановка на плоскость;</w:t>
      </w:r>
    </w:p>
    <w:p w:rsidR="00CD555E" w:rsidRPr="00C86647" w:rsidRDefault="00CD555E" w:rsidP="00385784">
      <w:pPr>
        <w:pStyle w:val="a3"/>
        <w:numPr>
          <w:ilvl w:val="0"/>
          <w:numId w:val="6"/>
        </w:numPr>
        <w:tabs>
          <w:tab w:val="left" w:pos="1134"/>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линейно-конструктивное построение;</w:t>
      </w:r>
    </w:p>
    <w:p w:rsidR="00F64F52" w:rsidRPr="00C86647" w:rsidRDefault="00F64F52" w:rsidP="00385784">
      <w:pPr>
        <w:pStyle w:val="a3"/>
        <w:numPr>
          <w:ilvl w:val="0"/>
          <w:numId w:val="6"/>
        </w:numPr>
        <w:tabs>
          <w:tab w:val="left" w:pos="1134"/>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объем и форма;</w:t>
      </w:r>
    </w:p>
    <w:p w:rsidR="00F64F52" w:rsidRPr="00C86647" w:rsidRDefault="00F64F52" w:rsidP="00385784">
      <w:pPr>
        <w:pStyle w:val="a3"/>
        <w:numPr>
          <w:ilvl w:val="0"/>
          <w:numId w:val="6"/>
        </w:numPr>
        <w:tabs>
          <w:tab w:val="left" w:pos="1134"/>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передача объема предмета;</w:t>
      </w:r>
    </w:p>
    <w:p w:rsidR="00F64F52" w:rsidRPr="00C86647" w:rsidRDefault="00CD555E" w:rsidP="00385784">
      <w:pPr>
        <w:pStyle w:val="a3"/>
        <w:numPr>
          <w:ilvl w:val="0"/>
          <w:numId w:val="6"/>
        </w:numPr>
        <w:tabs>
          <w:tab w:val="left" w:pos="1134"/>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тональная моделировка формы;</w:t>
      </w:r>
    </w:p>
    <w:p w:rsidR="00F64F52" w:rsidRPr="00C86647" w:rsidRDefault="00CD555E" w:rsidP="00385784">
      <w:pPr>
        <w:pStyle w:val="a3"/>
        <w:numPr>
          <w:ilvl w:val="0"/>
          <w:numId w:val="6"/>
        </w:numPr>
        <w:tabs>
          <w:tab w:val="left" w:pos="1134"/>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качество графического исполнения</w:t>
      </w:r>
      <w:r w:rsidR="00F64F52" w:rsidRPr="00C86647">
        <w:rPr>
          <w:rFonts w:ascii="Times New Roman" w:eastAsia="Arial" w:hAnsi="Times New Roman" w:cs="Times New Roman"/>
          <w:sz w:val="28"/>
          <w:szCs w:val="28"/>
          <w:lang w:eastAsia="ru-RU"/>
        </w:rPr>
        <w:t>.</w:t>
      </w:r>
    </w:p>
    <w:p w:rsidR="00FC5DA4" w:rsidRPr="00C86647" w:rsidRDefault="00FC5DA4" w:rsidP="00FC5DA4">
      <w:pPr>
        <w:pStyle w:val="a3"/>
        <w:spacing w:after="0" w:line="300" w:lineRule="auto"/>
        <w:jc w:val="both"/>
        <w:outlineLvl w:val="2"/>
        <w:rPr>
          <w:rFonts w:ascii="Times New Roman" w:eastAsia="Arial" w:hAnsi="Times New Roman" w:cs="Times New Roman"/>
          <w:sz w:val="28"/>
          <w:szCs w:val="28"/>
          <w:lang w:eastAsia="ru-RU"/>
        </w:rPr>
      </w:pPr>
    </w:p>
    <w:p w:rsidR="00CD555E" w:rsidRPr="00C86647" w:rsidRDefault="00CD555E" w:rsidP="00CD555E">
      <w:pPr>
        <w:pStyle w:val="a3"/>
        <w:numPr>
          <w:ilvl w:val="0"/>
          <w:numId w:val="3"/>
        </w:numPr>
        <w:spacing w:before="240" w:line="360" w:lineRule="auto"/>
        <w:jc w:val="center"/>
        <w:outlineLvl w:val="2"/>
        <w:rPr>
          <w:rFonts w:ascii="Times New Roman" w:eastAsia="Arial" w:hAnsi="Times New Roman" w:cs="Times New Roman"/>
          <w:b/>
          <w:sz w:val="28"/>
          <w:szCs w:val="28"/>
          <w:lang w:eastAsia="ru-RU"/>
        </w:rPr>
      </w:pPr>
      <w:r w:rsidRPr="00C86647">
        <w:rPr>
          <w:rFonts w:ascii="Times New Roman" w:eastAsia="Arial" w:hAnsi="Times New Roman" w:cs="Times New Roman"/>
          <w:b/>
          <w:sz w:val="28"/>
          <w:szCs w:val="28"/>
          <w:lang w:eastAsia="ru-RU"/>
        </w:rPr>
        <w:t xml:space="preserve"> Цель и задачи вступительного испытания</w:t>
      </w:r>
    </w:p>
    <w:p w:rsidR="00CD555E" w:rsidRPr="00C86647" w:rsidRDefault="00CD555E" w:rsidP="00385784">
      <w:pPr>
        <w:tabs>
          <w:tab w:val="left" w:pos="1276"/>
        </w:tabs>
        <w:spacing w:after="0"/>
        <w:ind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Цель вступительного испытания – определить уровень имеющейся у поступающих художественной под</w:t>
      </w:r>
      <w:r w:rsidR="00F254A8" w:rsidRPr="00C86647">
        <w:rPr>
          <w:rFonts w:ascii="Times New Roman" w:eastAsia="Arial" w:hAnsi="Times New Roman" w:cs="Times New Roman"/>
          <w:sz w:val="28"/>
          <w:szCs w:val="28"/>
          <w:lang w:eastAsia="ru-RU"/>
        </w:rPr>
        <w:t>г</w:t>
      </w:r>
      <w:r w:rsidRPr="00C86647">
        <w:rPr>
          <w:rFonts w:ascii="Times New Roman" w:eastAsia="Arial" w:hAnsi="Times New Roman" w:cs="Times New Roman"/>
          <w:sz w:val="28"/>
          <w:szCs w:val="28"/>
          <w:lang w:eastAsia="ru-RU"/>
        </w:rPr>
        <w:t>отовки</w:t>
      </w:r>
      <w:r w:rsidR="00F254A8" w:rsidRPr="00C86647">
        <w:rPr>
          <w:rFonts w:ascii="Times New Roman" w:eastAsia="Arial" w:hAnsi="Times New Roman" w:cs="Times New Roman"/>
          <w:sz w:val="28"/>
          <w:szCs w:val="28"/>
          <w:lang w:eastAsia="ru-RU"/>
        </w:rPr>
        <w:t>, практического владении приемами рисунка, умение образно мыслить, что необходимо</w:t>
      </w:r>
      <w:r w:rsidRPr="00C86647">
        <w:rPr>
          <w:rFonts w:ascii="Times New Roman" w:eastAsia="Arial" w:hAnsi="Times New Roman" w:cs="Times New Roman"/>
          <w:sz w:val="28"/>
          <w:szCs w:val="28"/>
          <w:lang w:eastAsia="ru-RU"/>
        </w:rPr>
        <w:t xml:space="preserve"> </w:t>
      </w:r>
      <w:r w:rsidR="00F254A8" w:rsidRPr="00C86647">
        <w:rPr>
          <w:rFonts w:ascii="Times New Roman" w:eastAsia="Arial" w:hAnsi="Times New Roman" w:cs="Times New Roman"/>
          <w:sz w:val="28"/>
          <w:szCs w:val="28"/>
          <w:lang w:eastAsia="ru-RU"/>
        </w:rPr>
        <w:t>для овладения будущей специальностью.</w:t>
      </w:r>
    </w:p>
    <w:p w:rsidR="00BE6A37" w:rsidRPr="00C86647" w:rsidRDefault="00BE6A37" w:rsidP="00385784">
      <w:pPr>
        <w:tabs>
          <w:tab w:val="left" w:pos="1276"/>
        </w:tabs>
        <w:spacing w:after="0"/>
        <w:ind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Перед началом вступительного испытания для абитуриентов проводятся консультации.</w:t>
      </w:r>
    </w:p>
    <w:p w:rsidR="00BE6A37" w:rsidRPr="00C86647" w:rsidRDefault="00BE6A37" w:rsidP="00385784">
      <w:pPr>
        <w:tabs>
          <w:tab w:val="left" w:pos="1276"/>
        </w:tabs>
        <w:spacing w:after="0"/>
        <w:ind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На вступительное испытании поступающие приносят свои материалы</w:t>
      </w:r>
      <w:r w:rsidR="00D64E6C" w:rsidRPr="00C86647">
        <w:rPr>
          <w:rFonts w:ascii="Times New Roman" w:eastAsia="Arial" w:hAnsi="Times New Roman" w:cs="Times New Roman"/>
          <w:sz w:val="28"/>
          <w:szCs w:val="28"/>
          <w:lang w:eastAsia="ru-RU"/>
        </w:rPr>
        <w:t>:</w:t>
      </w:r>
    </w:p>
    <w:p w:rsidR="00F254A8" w:rsidRPr="00C86647" w:rsidRDefault="00D64E6C" w:rsidP="00385784">
      <w:pPr>
        <w:pStyle w:val="a3"/>
        <w:numPr>
          <w:ilvl w:val="0"/>
          <w:numId w:val="7"/>
        </w:numPr>
        <w:tabs>
          <w:tab w:val="left" w:pos="142"/>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графические карандаши различной мягкости;</w:t>
      </w:r>
    </w:p>
    <w:p w:rsidR="00D64E6C" w:rsidRPr="00C86647" w:rsidRDefault="00D64E6C" w:rsidP="00385784">
      <w:pPr>
        <w:pStyle w:val="a3"/>
        <w:numPr>
          <w:ilvl w:val="0"/>
          <w:numId w:val="7"/>
        </w:numPr>
        <w:tabs>
          <w:tab w:val="left" w:pos="142"/>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крепления (зажимы) для листа;</w:t>
      </w:r>
    </w:p>
    <w:p w:rsidR="00D64E6C" w:rsidRPr="00C86647" w:rsidRDefault="00D64E6C" w:rsidP="00385784">
      <w:pPr>
        <w:pStyle w:val="a3"/>
        <w:numPr>
          <w:ilvl w:val="0"/>
          <w:numId w:val="7"/>
        </w:numPr>
        <w:tabs>
          <w:tab w:val="left" w:pos="142"/>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ластики.</w:t>
      </w:r>
    </w:p>
    <w:p w:rsidR="00D64E6C" w:rsidRPr="00C86647" w:rsidRDefault="00D64E6C" w:rsidP="00385784">
      <w:pPr>
        <w:tabs>
          <w:tab w:val="left" w:pos="1276"/>
        </w:tabs>
        <w:spacing w:after="0"/>
        <w:ind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Для правильного выполнения экзамена перед абитуриентом ставятся следующие задачи:</w:t>
      </w:r>
    </w:p>
    <w:p w:rsidR="00D64E6C" w:rsidRPr="00C86647" w:rsidRDefault="00D64E6C"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гармонизировать графическое изображение с пространством листа бумаги;</w:t>
      </w:r>
    </w:p>
    <w:p w:rsidR="00D64E6C" w:rsidRPr="00C86647" w:rsidRDefault="00D64E6C"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показать последовательность работы над рисунком;</w:t>
      </w:r>
    </w:p>
    <w:p w:rsidR="00817461" w:rsidRPr="00C86647" w:rsidRDefault="00817461"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правильно отобразить пропорции, объемы, характер, пространственные соотношения между предметами и деталями;</w:t>
      </w:r>
    </w:p>
    <w:p w:rsidR="00D64E6C" w:rsidRPr="00C86647" w:rsidRDefault="00817461"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проявить владение графическими материалами при реализации пластических задач;</w:t>
      </w:r>
    </w:p>
    <w:p w:rsidR="0037282E" w:rsidRPr="00C86647" w:rsidRDefault="0037282E"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lastRenderedPageBreak/>
        <w:t>проявить понимание категорий композиции (ритм, контраст, нюанс, равновесие);</w:t>
      </w:r>
    </w:p>
    <w:p w:rsidR="0037282E" w:rsidRPr="00C86647" w:rsidRDefault="0037282E"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создать положительное эстетическое впечатление от работы.</w:t>
      </w:r>
    </w:p>
    <w:p w:rsidR="0037282E" w:rsidRPr="00C86647" w:rsidRDefault="0037282E" w:rsidP="00385784">
      <w:pPr>
        <w:pStyle w:val="a3"/>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Для решения поставленных задач абитуриент</w:t>
      </w:r>
      <w:r w:rsidR="00385784">
        <w:rPr>
          <w:rFonts w:ascii="Times New Roman" w:eastAsia="Arial" w:hAnsi="Times New Roman" w:cs="Times New Roman"/>
          <w:sz w:val="28"/>
          <w:szCs w:val="28"/>
          <w:lang w:eastAsia="ru-RU"/>
        </w:rPr>
        <w:t xml:space="preserve"> должен:</w:t>
      </w:r>
    </w:p>
    <w:p w:rsidR="0037282E" w:rsidRPr="00C86647" w:rsidRDefault="0037282E" w:rsidP="00385784">
      <w:pPr>
        <w:pStyle w:val="a3"/>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b/>
          <w:sz w:val="28"/>
          <w:szCs w:val="28"/>
          <w:lang w:eastAsia="ru-RU"/>
        </w:rPr>
        <w:t>знать</w:t>
      </w:r>
      <w:r w:rsidRPr="00C86647">
        <w:rPr>
          <w:rFonts w:ascii="Times New Roman" w:eastAsia="Arial" w:hAnsi="Times New Roman" w:cs="Times New Roman"/>
          <w:sz w:val="28"/>
          <w:szCs w:val="28"/>
          <w:lang w:eastAsia="ru-RU"/>
        </w:rPr>
        <w:t>:</w:t>
      </w:r>
    </w:p>
    <w:p w:rsidR="0037282E" w:rsidRPr="00C86647" w:rsidRDefault="0037282E"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принципы и приемы композиции, основы изобразительной грамоты;</w:t>
      </w:r>
    </w:p>
    <w:p w:rsidR="0037282E" w:rsidRPr="00C86647" w:rsidRDefault="0037282E"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выразительные средства изображения объемов предметов и пространства постановки;</w:t>
      </w:r>
    </w:p>
    <w:p w:rsidR="0037282E" w:rsidRPr="00C86647" w:rsidRDefault="00804D83"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методику ведения практической работы по рисунку;</w:t>
      </w:r>
    </w:p>
    <w:p w:rsidR="00804D83" w:rsidRPr="00C86647" w:rsidRDefault="00804D83" w:rsidP="00385784">
      <w:pPr>
        <w:pStyle w:val="a3"/>
        <w:tabs>
          <w:tab w:val="left" w:pos="1276"/>
        </w:tabs>
        <w:spacing w:after="0"/>
        <w:ind w:left="0" w:firstLine="709"/>
        <w:jc w:val="both"/>
        <w:outlineLvl w:val="2"/>
        <w:rPr>
          <w:rFonts w:ascii="Times New Roman" w:eastAsia="Arial" w:hAnsi="Times New Roman" w:cs="Times New Roman"/>
          <w:b/>
          <w:sz w:val="28"/>
          <w:szCs w:val="28"/>
          <w:lang w:eastAsia="ru-RU"/>
        </w:rPr>
      </w:pPr>
      <w:r w:rsidRPr="00C86647">
        <w:rPr>
          <w:rFonts w:ascii="Times New Roman" w:eastAsia="Arial" w:hAnsi="Times New Roman" w:cs="Times New Roman"/>
          <w:b/>
          <w:sz w:val="28"/>
          <w:szCs w:val="28"/>
          <w:lang w:eastAsia="ru-RU"/>
        </w:rPr>
        <w:t>уметь:</w:t>
      </w:r>
    </w:p>
    <w:p w:rsidR="00804D83" w:rsidRPr="00C86647" w:rsidRDefault="00804D83"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анализировать предложенную для выполнения практической работы натурную постановку и компоновать изображение в заданном формате;</w:t>
      </w:r>
    </w:p>
    <w:p w:rsidR="00804D83" w:rsidRPr="00C86647" w:rsidRDefault="00804D83"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пространственно и образно мыслить, грамотно работать с натурой;</w:t>
      </w:r>
    </w:p>
    <w:p w:rsidR="00804D83" w:rsidRPr="00C86647" w:rsidRDefault="00804D83"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 xml:space="preserve">конструктивно видеть и передавать строение, характер, пропорции формы с учетом перспективных </w:t>
      </w:r>
      <w:r w:rsidR="00723602" w:rsidRPr="00C86647">
        <w:rPr>
          <w:rFonts w:ascii="Times New Roman" w:eastAsia="Arial" w:hAnsi="Times New Roman" w:cs="Times New Roman"/>
          <w:sz w:val="28"/>
          <w:szCs w:val="28"/>
          <w:lang w:eastAsia="ru-RU"/>
        </w:rPr>
        <w:t>закономерностей</w:t>
      </w:r>
      <w:r w:rsidR="00D10591" w:rsidRPr="00C86647">
        <w:rPr>
          <w:rFonts w:ascii="Times New Roman" w:eastAsia="Arial" w:hAnsi="Times New Roman" w:cs="Times New Roman"/>
          <w:sz w:val="28"/>
          <w:szCs w:val="28"/>
          <w:lang w:eastAsia="ru-RU"/>
        </w:rPr>
        <w:t>;</w:t>
      </w:r>
    </w:p>
    <w:p w:rsidR="00D10591" w:rsidRPr="00C86647" w:rsidRDefault="00D10591"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передавать общие цветовые и тоновые отношения, изображать объем предметов и пространство средствами светотени;</w:t>
      </w:r>
    </w:p>
    <w:p w:rsidR="00D10591" w:rsidRPr="00C86647" w:rsidRDefault="00D10591" w:rsidP="00385784">
      <w:pPr>
        <w:pStyle w:val="a3"/>
        <w:numPr>
          <w:ilvl w:val="0"/>
          <w:numId w:val="8"/>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использовать приемы графического изображения в соответствие с характером постановки;</w:t>
      </w:r>
    </w:p>
    <w:p w:rsidR="00D10591" w:rsidRPr="00C86647" w:rsidRDefault="00D10591" w:rsidP="00385784">
      <w:pPr>
        <w:pStyle w:val="a3"/>
        <w:tabs>
          <w:tab w:val="left" w:pos="1276"/>
        </w:tabs>
        <w:spacing w:after="0"/>
        <w:ind w:left="0" w:firstLine="709"/>
        <w:jc w:val="both"/>
        <w:outlineLvl w:val="2"/>
        <w:rPr>
          <w:rFonts w:ascii="Times New Roman" w:eastAsia="Arial" w:hAnsi="Times New Roman" w:cs="Times New Roman"/>
          <w:b/>
          <w:sz w:val="28"/>
          <w:szCs w:val="28"/>
          <w:lang w:eastAsia="ru-RU"/>
        </w:rPr>
      </w:pPr>
      <w:r w:rsidRPr="00C86647">
        <w:rPr>
          <w:rFonts w:ascii="Times New Roman" w:eastAsia="Arial" w:hAnsi="Times New Roman" w:cs="Times New Roman"/>
          <w:b/>
          <w:sz w:val="28"/>
          <w:szCs w:val="28"/>
          <w:lang w:eastAsia="ru-RU"/>
        </w:rPr>
        <w:t>иметь навыки:</w:t>
      </w:r>
    </w:p>
    <w:p w:rsidR="00D10591" w:rsidRPr="00C86647" w:rsidRDefault="00F7600C" w:rsidP="00385784">
      <w:pPr>
        <w:pStyle w:val="a3"/>
        <w:numPr>
          <w:ilvl w:val="0"/>
          <w:numId w:val="9"/>
        </w:numPr>
        <w:tabs>
          <w:tab w:val="left" w:pos="1276"/>
        </w:tabs>
        <w:spacing w:after="0"/>
        <w:ind w:left="0"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выполнение практической работы в заданном материале.</w:t>
      </w:r>
    </w:p>
    <w:p w:rsidR="00F7600C" w:rsidRPr="00C86647" w:rsidRDefault="00F7600C" w:rsidP="00385784">
      <w:pPr>
        <w:tabs>
          <w:tab w:val="left" w:pos="1276"/>
        </w:tabs>
        <w:spacing w:after="0"/>
        <w:ind w:firstLine="709"/>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 xml:space="preserve">Абитуриент должен обладать пространственным и конструктивным видением, иметь представление о законах перспективного построения, хорошо владеть приемами рисунка, видеть тон, фактуру предметов, уметь передать с помощью соответствующих композиционных </w:t>
      </w:r>
      <w:r w:rsidR="00B15A80" w:rsidRPr="00C86647">
        <w:rPr>
          <w:rFonts w:ascii="Times New Roman" w:eastAsia="Arial" w:hAnsi="Times New Roman" w:cs="Times New Roman"/>
          <w:sz w:val="28"/>
          <w:szCs w:val="28"/>
          <w:lang w:eastAsia="ru-RU"/>
        </w:rPr>
        <w:t xml:space="preserve">средств целостность и симметрию. Целостность проявляется в построении конструкции предмета, симметрия – в равновесии, похожести левой и правой частей объекта. В экзаменационном задании нужно обдуманно расположить изображение на картинной плоскости, приняв во внимание ее размер и формат в отношении сторон по вертикали и горизонтали. Одно из главных требований к композиции – объективно правильно разместить сюжетно - композиционный центр. Следуя закону </w:t>
      </w:r>
      <w:r w:rsidR="00406ECC" w:rsidRPr="00C86647">
        <w:rPr>
          <w:rFonts w:ascii="Times New Roman" w:eastAsia="Arial" w:hAnsi="Times New Roman" w:cs="Times New Roman"/>
          <w:sz w:val="28"/>
          <w:szCs w:val="28"/>
          <w:lang w:eastAsia="ru-RU"/>
        </w:rPr>
        <w:t xml:space="preserve">цельности, надо обосновать связь центра с отдельными частями композиции. Если главное будет смещено в сторону, может появиться неоправданное пустое пространство, ослабляющее восприятие. Центром композиции является та часть, которая выделяется объемом, </w:t>
      </w:r>
      <w:r w:rsidR="00406ECC" w:rsidRPr="00C86647">
        <w:rPr>
          <w:rFonts w:ascii="Times New Roman" w:eastAsia="Arial" w:hAnsi="Times New Roman" w:cs="Times New Roman"/>
          <w:sz w:val="28"/>
          <w:szCs w:val="28"/>
          <w:lang w:eastAsia="ru-RU"/>
        </w:rPr>
        <w:lastRenderedPageBreak/>
        <w:t xml:space="preserve">освещенностью и другими средствами, действующими в соответствии с основными законами </w:t>
      </w:r>
      <w:r w:rsidR="00953E73" w:rsidRPr="00C86647">
        <w:rPr>
          <w:rFonts w:ascii="Times New Roman" w:eastAsia="Arial" w:hAnsi="Times New Roman" w:cs="Times New Roman"/>
          <w:sz w:val="28"/>
          <w:szCs w:val="28"/>
          <w:lang w:eastAsia="ru-RU"/>
        </w:rPr>
        <w:t>композиции.</w:t>
      </w:r>
    </w:p>
    <w:p w:rsidR="00953E73" w:rsidRPr="00C86647" w:rsidRDefault="00953E73" w:rsidP="00953E73">
      <w:pPr>
        <w:pStyle w:val="a3"/>
        <w:numPr>
          <w:ilvl w:val="0"/>
          <w:numId w:val="3"/>
        </w:numPr>
        <w:spacing w:before="240" w:line="360" w:lineRule="auto"/>
        <w:jc w:val="center"/>
        <w:outlineLvl w:val="2"/>
        <w:rPr>
          <w:rFonts w:ascii="Times New Roman" w:eastAsia="Arial" w:hAnsi="Times New Roman" w:cs="Times New Roman"/>
          <w:b/>
          <w:sz w:val="28"/>
          <w:szCs w:val="28"/>
          <w:lang w:eastAsia="ru-RU"/>
        </w:rPr>
      </w:pPr>
      <w:r w:rsidRPr="00C86647">
        <w:rPr>
          <w:rFonts w:ascii="Times New Roman" w:eastAsia="Arial" w:hAnsi="Times New Roman" w:cs="Times New Roman"/>
          <w:b/>
          <w:sz w:val="28"/>
          <w:szCs w:val="28"/>
          <w:lang w:eastAsia="ru-RU"/>
        </w:rPr>
        <w:t>Организация вступительных испытаний</w:t>
      </w:r>
    </w:p>
    <w:p w:rsidR="00CC0168" w:rsidRPr="00C86647" w:rsidRDefault="00385784" w:rsidP="00385784">
      <w:pPr>
        <w:spacing w:after="0"/>
        <w:ind w:firstLine="567"/>
        <w:jc w:val="both"/>
        <w:outlineLvl w:val="2"/>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Творческий конкурс</w:t>
      </w:r>
      <w:r w:rsidR="00CC0168" w:rsidRPr="00C86647">
        <w:rPr>
          <w:rFonts w:ascii="Times New Roman" w:eastAsia="Arial" w:hAnsi="Times New Roman" w:cs="Times New Roman"/>
          <w:sz w:val="28"/>
          <w:szCs w:val="28"/>
          <w:lang w:eastAsia="ru-RU"/>
        </w:rPr>
        <w:t xml:space="preserve"> проводится в установленные графиком вступительных испытаний сроки в специально подготовленных аудиториях Колледжа.</w:t>
      </w:r>
    </w:p>
    <w:p w:rsidR="00817461" w:rsidRPr="00C86647" w:rsidRDefault="00CC0168" w:rsidP="00385784">
      <w:pPr>
        <w:spacing w:after="0"/>
        <w:ind w:firstLine="567"/>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b/>
          <w:sz w:val="28"/>
          <w:szCs w:val="28"/>
          <w:lang w:eastAsia="ru-RU"/>
        </w:rPr>
        <w:t xml:space="preserve">Продолжительность </w:t>
      </w:r>
      <w:r w:rsidR="00385784">
        <w:rPr>
          <w:rFonts w:ascii="Times New Roman" w:eastAsia="Arial" w:hAnsi="Times New Roman" w:cs="Times New Roman"/>
          <w:b/>
          <w:sz w:val="28"/>
          <w:szCs w:val="28"/>
          <w:lang w:eastAsia="ru-RU"/>
        </w:rPr>
        <w:t>выполнения задания</w:t>
      </w:r>
      <w:r w:rsidRPr="00C86647">
        <w:rPr>
          <w:rFonts w:ascii="Times New Roman" w:eastAsia="Arial" w:hAnsi="Times New Roman" w:cs="Times New Roman"/>
          <w:sz w:val="28"/>
          <w:szCs w:val="28"/>
          <w:lang w:eastAsia="ru-RU"/>
        </w:rPr>
        <w:t xml:space="preserve"> по рисунку составляет </w:t>
      </w:r>
      <w:r w:rsidR="00385784">
        <w:rPr>
          <w:rFonts w:ascii="Times New Roman" w:eastAsia="Arial" w:hAnsi="Times New Roman" w:cs="Times New Roman"/>
          <w:b/>
          <w:sz w:val="28"/>
          <w:szCs w:val="28"/>
          <w:lang w:eastAsia="ru-RU"/>
        </w:rPr>
        <w:t>90</w:t>
      </w:r>
      <w:r w:rsidRPr="00C86647">
        <w:rPr>
          <w:rFonts w:ascii="Times New Roman" w:eastAsia="Arial" w:hAnsi="Times New Roman" w:cs="Times New Roman"/>
          <w:b/>
          <w:sz w:val="28"/>
          <w:szCs w:val="28"/>
          <w:lang w:eastAsia="ru-RU"/>
        </w:rPr>
        <w:t xml:space="preserve"> минут</w:t>
      </w:r>
      <w:r w:rsidRPr="00C86647">
        <w:rPr>
          <w:rFonts w:ascii="Times New Roman" w:eastAsia="Arial" w:hAnsi="Times New Roman" w:cs="Times New Roman"/>
          <w:sz w:val="28"/>
          <w:szCs w:val="28"/>
          <w:lang w:eastAsia="ru-RU"/>
        </w:rPr>
        <w:t xml:space="preserve"> </w:t>
      </w:r>
      <w:r w:rsidRPr="00C86647">
        <w:rPr>
          <w:rFonts w:ascii="Times New Roman" w:eastAsia="Arial" w:hAnsi="Times New Roman" w:cs="Times New Roman"/>
          <w:b/>
          <w:sz w:val="28"/>
          <w:szCs w:val="28"/>
          <w:lang w:eastAsia="ru-RU"/>
        </w:rPr>
        <w:t>(</w:t>
      </w:r>
      <w:r w:rsidR="00385784">
        <w:rPr>
          <w:rFonts w:ascii="Times New Roman" w:eastAsia="Arial" w:hAnsi="Times New Roman" w:cs="Times New Roman"/>
          <w:b/>
          <w:sz w:val="28"/>
          <w:szCs w:val="28"/>
          <w:lang w:eastAsia="ru-RU"/>
        </w:rPr>
        <w:t>2</w:t>
      </w:r>
      <w:r w:rsidRPr="00C86647">
        <w:rPr>
          <w:rFonts w:ascii="Times New Roman" w:eastAsia="Arial" w:hAnsi="Times New Roman" w:cs="Times New Roman"/>
          <w:b/>
          <w:sz w:val="28"/>
          <w:szCs w:val="28"/>
          <w:lang w:eastAsia="ru-RU"/>
        </w:rPr>
        <w:t xml:space="preserve"> </w:t>
      </w:r>
      <w:r w:rsidR="00385784">
        <w:rPr>
          <w:rFonts w:ascii="Times New Roman" w:eastAsia="Arial" w:hAnsi="Times New Roman" w:cs="Times New Roman"/>
          <w:b/>
          <w:sz w:val="28"/>
          <w:szCs w:val="28"/>
          <w:lang w:eastAsia="ru-RU"/>
        </w:rPr>
        <w:t xml:space="preserve">академических </w:t>
      </w:r>
      <w:r w:rsidRPr="00C86647">
        <w:rPr>
          <w:rFonts w:ascii="Times New Roman" w:eastAsia="Arial" w:hAnsi="Times New Roman" w:cs="Times New Roman"/>
          <w:b/>
          <w:sz w:val="28"/>
          <w:szCs w:val="28"/>
          <w:lang w:eastAsia="ru-RU"/>
        </w:rPr>
        <w:t>часа)</w:t>
      </w:r>
      <w:r w:rsidRPr="00C86647">
        <w:rPr>
          <w:rFonts w:ascii="Times New Roman" w:eastAsia="Arial" w:hAnsi="Times New Roman" w:cs="Times New Roman"/>
          <w:sz w:val="28"/>
          <w:szCs w:val="28"/>
          <w:lang w:eastAsia="ru-RU"/>
        </w:rPr>
        <w:t>. По окончании этого времени листы с экзаменационной работой сдаются комиссии. Участник экзамена, завершивший выполнение экзаменационной работы раньше установленного времени окончания экзамена, имеет право сдать ее организаторам и покинуть аудиторию, не дожидаясь завершения окончания экзамена.</w:t>
      </w:r>
    </w:p>
    <w:p w:rsidR="00CC0168" w:rsidRPr="00C86647" w:rsidRDefault="00CC0168" w:rsidP="00385784">
      <w:pPr>
        <w:spacing w:after="0"/>
        <w:ind w:firstLine="567"/>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b/>
          <w:sz w:val="28"/>
          <w:szCs w:val="28"/>
          <w:lang w:eastAsia="ru-RU"/>
        </w:rPr>
        <w:t>Задание:</w:t>
      </w:r>
    </w:p>
    <w:p w:rsidR="00CC0168" w:rsidRPr="00C86647" w:rsidRDefault="00AA189D" w:rsidP="00385784">
      <w:pPr>
        <w:pStyle w:val="a3"/>
        <w:numPr>
          <w:ilvl w:val="0"/>
          <w:numId w:val="10"/>
        </w:numPr>
        <w:tabs>
          <w:tab w:val="left" w:pos="993"/>
        </w:tabs>
        <w:spacing w:after="0"/>
        <w:ind w:left="0" w:firstLine="567"/>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на листе формата А3</w:t>
      </w:r>
      <w:r w:rsidR="00385784">
        <w:rPr>
          <w:rFonts w:ascii="Times New Roman" w:eastAsia="Arial" w:hAnsi="Times New Roman" w:cs="Times New Roman"/>
          <w:sz w:val="28"/>
          <w:szCs w:val="28"/>
          <w:lang w:eastAsia="ru-RU"/>
        </w:rPr>
        <w:t xml:space="preserve"> (А4)</w:t>
      </w:r>
      <w:r w:rsidRPr="00C86647">
        <w:rPr>
          <w:rFonts w:ascii="Times New Roman" w:eastAsia="Arial" w:hAnsi="Times New Roman" w:cs="Times New Roman"/>
          <w:sz w:val="28"/>
          <w:szCs w:val="28"/>
          <w:lang w:eastAsia="ru-RU"/>
        </w:rPr>
        <w:t xml:space="preserve"> выполнить линейно-конструктивный рисунок с натуры постановки из нескольких геометрических тел – карандашом, без </w:t>
      </w:r>
      <w:r w:rsidR="00CC180E" w:rsidRPr="00C86647">
        <w:rPr>
          <w:rFonts w:ascii="Times New Roman" w:eastAsia="Arial" w:hAnsi="Times New Roman" w:cs="Times New Roman"/>
          <w:sz w:val="28"/>
          <w:szCs w:val="28"/>
          <w:lang w:eastAsia="ru-RU"/>
        </w:rPr>
        <w:t>применения линейки (см. фото примеров экзаменационной работы);</w:t>
      </w:r>
    </w:p>
    <w:p w:rsidR="00CC180E" w:rsidRPr="00C86647" w:rsidRDefault="00CC180E" w:rsidP="00385784">
      <w:pPr>
        <w:pStyle w:val="a3"/>
        <w:numPr>
          <w:ilvl w:val="0"/>
          <w:numId w:val="10"/>
        </w:numPr>
        <w:tabs>
          <w:tab w:val="left" w:pos="993"/>
        </w:tabs>
        <w:spacing w:after="0"/>
        <w:ind w:left="0" w:firstLine="567"/>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скомпоновать и целесообразно разместить на листе рисунок, изобразить объемно</w:t>
      </w:r>
      <w:r w:rsidR="00385784">
        <w:rPr>
          <w:rFonts w:ascii="Times New Roman" w:eastAsia="Arial" w:hAnsi="Times New Roman" w:cs="Times New Roman"/>
          <w:sz w:val="28"/>
          <w:szCs w:val="28"/>
          <w:lang w:eastAsia="ru-RU"/>
        </w:rPr>
        <w:t>-</w:t>
      </w:r>
      <w:r w:rsidRPr="00C86647">
        <w:rPr>
          <w:rFonts w:ascii="Times New Roman" w:eastAsia="Arial" w:hAnsi="Times New Roman" w:cs="Times New Roman"/>
          <w:sz w:val="28"/>
          <w:szCs w:val="28"/>
          <w:lang w:eastAsia="ru-RU"/>
        </w:rPr>
        <w:t>пространственную структуру геометрических тел и их взаимное положение в пространстве, показать поверхности света и тени на элементах постановки и фоне, выполнить графическое оформление рисунка.</w:t>
      </w:r>
    </w:p>
    <w:p w:rsidR="00CC180E" w:rsidRPr="00C86647" w:rsidRDefault="00CC180E" w:rsidP="00385784">
      <w:pPr>
        <w:spacing w:after="0"/>
        <w:ind w:firstLine="567"/>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На каждого абитуриента оформляется титульный лист работы. Абитуриент заполняет фамилию, имя, отчество (ФИО), член экзаменационной комиссии проставляет дату, время начала вступительного испытания. Время оформления титульного листа не входит во время вступительного испытания. На лицевой стороне формата бумаги АЗ</w:t>
      </w:r>
      <w:r w:rsidR="00385784">
        <w:rPr>
          <w:rFonts w:ascii="Times New Roman" w:eastAsia="Arial" w:hAnsi="Times New Roman" w:cs="Times New Roman"/>
          <w:sz w:val="28"/>
          <w:szCs w:val="28"/>
          <w:lang w:eastAsia="ru-RU"/>
        </w:rPr>
        <w:t xml:space="preserve"> (А4)</w:t>
      </w:r>
      <w:r w:rsidRPr="00C86647">
        <w:rPr>
          <w:rFonts w:ascii="Times New Roman" w:eastAsia="Arial" w:hAnsi="Times New Roman" w:cs="Times New Roman"/>
          <w:sz w:val="28"/>
          <w:szCs w:val="28"/>
          <w:lang w:eastAsia="ru-RU"/>
        </w:rPr>
        <w:t xml:space="preserve"> для исполнения рисунка ставиться печать Колледжа. Для выполнения задания маркируется не более одного листа. В случае необходимости, по заявлению абитуриента может быть произведена замена испорченного листа; при этом испорченный лист изымается и уничтожается, новый лист маркируется, а время на выполнение задания не увеличивается, о чем абитуриент предупреждается заранее.</w:t>
      </w:r>
    </w:p>
    <w:p w:rsidR="00E838FC" w:rsidRPr="00C86647" w:rsidRDefault="00E838FC" w:rsidP="00385784">
      <w:pPr>
        <w:spacing w:after="0"/>
        <w:ind w:firstLine="567"/>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 xml:space="preserve">На титульном листе делается соответствующая запись с указанием времени окончания </w:t>
      </w:r>
      <w:r w:rsidR="00385784">
        <w:rPr>
          <w:rFonts w:ascii="Times New Roman" w:eastAsia="Arial" w:hAnsi="Times New Roman" w:cs="Times New Roman"/>
          <w:sz w:val="28"/>
          <w:szCs w:val="28"/>
          <w:lang w:eastAsia="ru-RU"/>
        </w:rPr>
        <w:t>выполнения задания</w:t>
      </w:r>
      <w:r w:rsidRPr="00C86647">
        <w:rPr>
          <w:rFonts w:ascii="Times New Roman" w:eastAsia="Arial" w:hAnsi="Times New Roman" w:cs="Times New Roman"/>
          <w:sz w:val="28"/>
          <w:szCs w:val="28"/>
          <w:lang w:eastAsia="ru-RU"/>
        </w:rPr>
        <w:t>, оценки, даты и подписей абитуриента и члена предметной комиссии.</w:t>
      </w:r>
    </w:p>
    <w:p w:rsidR="00E838FC" w:rsidRPr="00C86647" w:rsidRDefault="00385784" w:rsidP="00385784">
      <w:pPr>
        <w:spacing w:after="0"/>
        <w:ind w:firstLine="567"/>
        <w:jc w:val="both"/>
        <w:outlineLvl w:val="2"/>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В ходе выполнения творческой работы</w:t>
      </w:r>
      <w:r w:rsidR="00E838FC" w:rsidRPr="00C86647">
        <w:rPr>
          <w:rFonts w:ascii="Times New Roman" w:eastAsia="Arial" w:hAnsi="Times New Roman" w:cs="Times New Roman"/>
          <w:sz w:val="28"/>
          <w:szCs w:val="28"/>
          <w:lang w:eastAsia="ru-RU"/>
        </w:rPr>
        <w:t xml:space="preserve"> запрещаются разговоры, вставания с мест, пересаживания, обмен любыми материалами и предметами, </w:t>
      </w:r>
      <w:r w:rsidR="00E838FC" w:rsidRPr="00C86647">
        <w:rPr>
          <w:rFonts w:ascii="Times New Roman" w:eastAsia="Arial" w:hAnsi="Times New Roman" w:cs="Times New Roman"/>
          <w:sz w:val="28"/>
          <w:szCs w:val="28"/>
          <w:lang w:eastAsia="ru-RU"/>
        </w:rPr>
        <w:lastRenderedPageBreak/>
        <w:t xml:space="preserve">хождение по аудитории. Оценка может быть снижена за нарушение правил проведения </w:t>
      </w:r>
      <w:r>
        <w:rPr>
          <w:rFonts w:ascii="Times New Roman" w:eastAsia="Arial" w:hAnsi="Times New Roman" w:cs="Times New Roman"/>
          <w:sz w:val="28"/>
          <w:szCs w:val="28"/>
          <w:lang w:eastAsia="ru-RU"/>
        </w:rPr>
        <w:t>творческого задания</w:t>
      </w:r>
      <w:r w:rsidR="00E838FC" w:rsidRPr="00C86647">
        <w:rPr>
          <w:rFonts w:ascii="Times New Roman" w:eastAsia="Arial" w:hAnsi="Times New Roman" w:cs="Times New Roman"/>
          <w:sz w:val="28"/>
          <w:szCs w:val="28"/>
          <w:lang w:eastAsia="ru-RU"/>
        </w:rPr>
        <w:t>.</w:t>
      </w:r>
    </w:p>
    <w:p w:rsidR="00E838FC" w:rsidRPr="00C86647" w:rsidRDefault="00E838FC" w:rsidP="00385784">
      <w:pPr>
        <w:spacing w:after="0"/>
        <w:ind w:firstLine="567"/>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Экзаменационные работы, содержащие посторонние знаки, пометки, оцениваются оценкой «не зачтено» без рассмотрения предметной комиссией.</w:t>
      </w:r>
    </w:p>
    <w:p w:rsidR="00E838FC" w:rsidRPr="00C86647" w:rsidRDefault="00E838FC" w:rsidP="00385784">
      <w:pPr>
        <w:spacing w:after="0"/>
        <w:ind w:firstLine="567"/>
        <w:jc w:val="both"/>
        <w:outlineLvl w:val="2"/>
        <w:rPr>
          <w:rFonts w:ascii="Times New Roman" w:eastAsia="Arial" w:hAnsi="Times New Roman" w:cs="Times New Roman"/>
          <w:sz w:val="28"/>
          <w:szCs w:val="28"/>
          <w:lang w:eastAsia="ru-RU"/>
        </w:rPr>
      </w:pPr>
      <w:r w:rsidRPr="00C86647">
        <w:rPr>
          <w:rFonts w:ascii="Times New Roman" w:eastAsia="Arial" w:hAnsi="Times New Roman" w:cs="Times New Roman"/>
          <w:sz w:val="28"/>
          <w:szCs w:val="28"/>
          <w:lang w:eastAsia="ru-RU"/>
        </w:rPr>
        <w:t>Оценка выставляется прописью на лицевой стороне работы. Оценка проставляется в экзаменационную ведомость и экзаменационный лист, после результаты экзамена доводится до сведения абитуриентов.</w:t>
      </w:r>
    </w:p>
    <w:sectPr w:rsidR="00E838FC" w:rsidRPr="00C86647" w:rsidSect="00385784">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266C"/>
    <w:multiLevelType w:val="hybridMultilevel"/>
    <w:tmpl w:val="FB1CF5FE"/>
    <w:lvl w:ilvl="0" w:tplc="7D8A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E48E7"/>
    <w:multiLevelType w:val="hybridMultilevel"/>
    <w:tmpl w:val="35F0A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6818D7"/>
    <w:multiLevelType w:val="hybridMultilevel"/>
    <w:tmpl w:val="6B4EF9BE"/>
    <w:lvl w:ilvl="0" w:tplc="7D8AB8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D7F3AAE"/>
    <w:multiLevelType w:val="hybridMultilevel"/>
    <w:tmpl w:val="D08E8F90"/>
    <w:lvl w:ilvl="0" w:tplc="7D8A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F844B2"/>
    <w:multiLevelType w:val="hybridMultilevel"/>
    <w:tmpl w:val="80221CFC"/>
    <w:lvl w:ilvl="0" w:tplc="7D8AB89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63156791"/>
    <w:multiLevelType w:val="hybridMultilevel"/>
    <w:tmpl w:val="D0E68862"/>
    <w:lvl w:ilvl="0" w:tplc="7D8A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1A649E1"/>
    <w:multiLevelType w:val="hybridMultilevel"/>
    <w:tmpl w:val="F5DEE9F2"/>
    <w:lvl w:ilvl="0" w:tplc="7D8A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270DC9"/>
    <w:multiLevelType w:val="hybridMultilevel"/>
    <w:tmpl w:val="32F2D05A"/>
    <w:lvl w:ilvl="0" w:tplc="7D8A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607207"/>
    <w:multiLevelType w:val="hybridMultilevel"/>
    <w:tmpl w:val="212E3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BE7F74"/>
    <w:multiLevelType w:val="hybridMultilevel"/>
    <w:tmpl w:val="9F54FB02"/>
    <w:lvl w:ilvl="0" w:tplc="7D8AB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3"/>
  </w:num>
  <w:num w:numId="6">
    <w:abstractNumId w:val="7"/>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CD"/>
    <w:rsid w:val="00110577"/>
    <w:rsid w:val="00165E3F"/>
    <w:rsid w:val="00233418"/>
    <w:rsid w:val="0026140A"/>
    <w:rsid w:val="002D719C"/>
    <w:rsid w:val="0037282E"/>
    <w:rsid w:val="00385784"/>
    <w:rsid w:val="00406ECC"/>
    <w:rsid w:val="00502CE1"/>
    <w:rsid w:val="005A7655"/>
    <w:rsid w:val="005D7E54"/>
    <w:rsid w:val="005F7BF4"/>
    <w:rsid w:val="00685ACD"/>
    <w:rsid w:val="00690B39"/>
    <w:rsid w:val="00690E8E"/>
    <w:rsid w:val="00723602"/>
    <w:rsid w:val="00804D83"/>
    <w:rsid w:val="00817461"/>
    <w:rsid w:val="00873A5E"/>
    <w:rsid w:val="00901035"/>
    <w:rsid w:val="00953E73"/>
    <w:rsid w:val="00AA189D"/>
    <w:rsid w:val="00B15A80"/>
    <w:rsid w:val="00B86C5F"/>
    <w:rsid w:val="00BE6A37"/>
    <w:rsid w:val="00BF1A29"/>
    <w:rsid w:val="00C86647"/>
    <w:rsid w:val="00CC0168"/>
    <w:rsid w:val="00CC180E"/>
    <w:rsid w:val="00CD555E"/>
    <w:rsid w:val="00CE3124"/>
    <w:rsid w:val="00D10591"/>
    <w:rsid w:val="00D64E6C"/>
    <w:rsid w:val="00DB6C94"/>
    <w:rsid w:val="00E838FC"/>
    <w:rsid w:val="00EA22C1"/>
    <w:rsid w:val="00F110E5"/>
    <w:rsid w:val="00F254A8"/>
    <w:rsid w:val="00F27895"/>
    <w:rsid w:val="00F5031E"/>
    <w:rsid w:val="00F64F52"/>
    <w:rsid w:val="00F7600C"/>
    <w:rsid w:val="00FC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1222</Words>
  <Characters>6970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ПКИРЭСПиП</dc:creator>
  <cp:keywords/>
  <dc:description/>
  <cp:lastModifiedBy>Соломина Л А</cp:lastModifiedBy>
  <cp:revision>25</cp:revision>
  <dcterms:created xsi:type="dcterms:W3CDTF">2021-03-17T11:23:00Z</dcterms:created>
  <dcterms:modified xsi:type="dcterms:W3CDTF">2021-03-19T08:40:00Z</dcterms:modified>
</cp:coreProperties>
</file>