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9" w:rsidRPr="00C447F9" w:rsidRDefault="00C447F9" w:rsidP="00C447F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D13D815" wp14:editId="0D558D20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F9" w:rsidRPr="00C447F9" w:rsidRDefault="00C447F9" w:rsidP="00C447F9">
      <w:pPr>
        <w:widowControl w:val="0"/>
        <w:spacing w:after="0" w:line="360" w:lineRule="auto"/>
        <w:ind w:left="23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1" w:rsidRP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C700A1" w:rsidRP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C447F9" w:rsidRPr="00C447F9" w:rsidRDefault="00C447F9" w:rsidP="00C700A1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C447F9" w:rsidRPr="00C447F9" w:rsidRDefault="00C447F9" w:rsidP="00C447F9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524"/>
      </w:tblGrid>
      <w:tr w:rsidR="00E3045A" w:rsidRPr="00E3045A" w:rsidTr="00E3045A">
        <w:tc>
          <w:tcPr>
            <w:tcW w:w="5353" w:type="dxa"/>
          </w:tcPr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E3045A" w:rsidRP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ООО «Альянс»</w:t>
            </w:r>
          </w:p>
          <w:p w:rsid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862DDB" w:rsidRPr="00E3045A" w:rsidRDefault="00862DDB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E3045A" w:rsidRP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>___________</w:t>
            </w:r>
            <w:r w:rsidR="00862DDB">
              <w:rPr>
                <w:rFonts w:ascii="Times New Roman" w:hAnsi="Times New Roman" w:cs="Times New Roman"/>
                <w:b/>
                <w:color w:val="0033CC"/>
                <w:sz w:val="28"/>
              </w:rPr>
              <w:t>____</w:t>
            </w: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__ </w:t>
            </w:r>
            <w:r w:rsidR="00862DDB">
              <w:rPr>
                <w:rFonts w:ascii="Times New Roman" w:hAnsi="Times New Roman" w:cs="Times New Roman"/>
                <w:b/>
                <w:color w:val="0033CC"/>
                <w:sz w:val="28"/>
              </w:rPr>
              <w:t>Д.В. Науменко</w:t>
            </w:r>
          </w:p>
          <w:p w:rsidR="00E3045A" w:rsidRP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E3045A" w:rsidRPr="00E3045A" w:rsidRDefault="00E3045A" w:rsidP="00E3045A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201</w:t>
            </w:r>
            <w:r w:rsidR="002F4544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E3045A" w:rsidRPr="00E3045A" w:rsidRDefault="00E3045A" w:rsidP="00E304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E3045A" w:rsidRPr="00E3045A" w:rsidRDefault="00E3045A" w:rsidP="00E3045A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  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201</w:t>
            </w:r>
            <w:r w:rsidR="002F4544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E3045A" w:rsidRPr="00E3045A" w:rsidRDefault="00E3045A" w:rsidP="00E304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C447F9" w:rsidRPr="00C447F9" w:rsidRDefault="00C447F9" w:rsidP="00C447F9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33FEC" w:rsidRDefault="00533FEC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C447F9" w:rsidRPr="00C447F9" w:rsidRDefault="00C447F9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</w:t>
      </w:r>
    </w:p>
    <w:p w:rsidR="00C447F9" w:rsidRPr="00C447F9" w:rsidRDefault="00C447F9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СПЕЦИАЛИСТОВ СРЕДНЕГО ЗВЕНА</w:t>
      </w:r>
    </w:p>
    <w:p w:rsidR="00C447F9" w:rsidRPr="00C447F9" w:rsidRDefault="00C447F9" w:rsidP="00C447F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Операционная деятельность в логистике</w:t>
      </w:r>
    </w:p>
    <w:p w:rsidR="00C447F9" w:rsidRPr="00C447F9" w:rsidRDefault="00C447F9" w:rsidP="00C447F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операционный логист</w:t>
      </w:r>
    </w:p>
    <w:p w:rsid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A3237E" w:rsidRPr="00C447F9" w:rsidRDefault="00A3237E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201</w:t>
      </w:r>
      <w:r w:rsidR="002F45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9</w:t>
      </w: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1.1. Нормативные документы для разработки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 Общая характеристика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1.2.1. Цель (миссия)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1.2.2. Срок освоения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1.2.3. Трудоемкость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1.2.4. Особенности программы подготовки специалистов: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_Toc356931008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3E47B6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КОМПЕТЕНЦИИ ВЫПУСКНИКА ППССЗ по СПЕЦИАЛЬНОСТИ, ФОРМИРУЕМЫЕ В РЕЗУЛЬТАТЕ ОСВОЕНИЯ ДАННОЙ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11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_Toc356931015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_Toc356931016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_Toc356931017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4.3 Аннотации рабочих программ учебных дисциплин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3E47B6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50</w:t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производственных практик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4.5.1. Программа учебной практики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_Toc356931021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4.5.2. Программа производственной практики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4.5.3. Программа преддипломной практики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ФАКТИЧЕСКОЕ РЕСУРСНОЕ ОБЕСПЕЧЕНИЕ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_Toc356931025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58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_Toc356931026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58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_Toc356931027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_Toc356931028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61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62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_Toc356931031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7.2. Итоговая аттестация выпускников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</w:t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val="en-US" w:eastAsia="ru-RU"/>
          </w:rPr>
          <w:t xml:space="preserve"> </w:t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Требования к выпускной квалификационной работе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AA57F6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</w:t>
        </w:r>
      </w:hyperlink>
    </w:p>
    <w:p w:rsidR="00C447F9" w:rsidRPr="00C447F9" w:rsidRDefault="00C447F9" w:rsidP="00C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t>1.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21E1D" w:rsidRDefault="00421E1D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звена, реализуемая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700A1" w:rsidRP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</w:t>
      </w:r>
      <w:r w:rsidRP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частным учреждением </w:t>
      </w:r>
      <w:r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«Колледж инновационных технологий и сервиса «Галактика» (далее </w:t>
      </w:r>
      <w:proofErr w:type="spellStart"/>
      <w:r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»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(ФГОС СПО), а также с учетом рекомендованной примерной образовательной программы.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C447F9" w:rsidRPr="00C447F9" w:rsidRDefault="00C447F9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Нормативные документы для разработки ППССЗ СПО</w:t>
      </w:r>
      <w:bookmarkEnd w:id="8"/>
      <w:bookmarkEnd w:id="9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 июня 2013 года № 464;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утвержденный приказом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июля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г. за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834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C447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 </w:t>
      </w:r>
      <w:r w:rsid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о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бразовательного частного учреждения среднего профессионального образования «Колледж инновационных технологий и сервиса «Галактика», зарегистрированный Министерством  Юстиции РФ. </w:t>
      </w:r>
    </w:p>
    <w:p w:rsidR="00C447F9" w:rsidRPr="00C447F9" w:rsidRDefault="00C447F9" w:rsidP="00C447F9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3"/>
      <w:bookmarkEnd w:id="14"/>
      <w:bookmarkEnd w:id="15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 СПО</w:t>
      </w:r>
      <w:bookmarkEnd w:id="16"/>
      <w:bookmarkEnd w:id="17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421E1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 (миссия) ППССЗ СПО</w:t>
      </w:r>
      <w:bookmarkEnd w:id="18"/>
      <w:bookmarkEnd w:id="19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ППССЗ СПО</w:t>
      </w:r>
      <w:r w:rsidRPr="00774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7D0E1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операционного логиста</w:t>
      </w: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</w:t>
      </w:r>
      <w:r w:rsidR="007D0E10" w:rsidRPr="003012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</w:t>
      </w:r>
      <w:r w:rsidR="007D0E10" w:rsidRPr="007D0E10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рганизации логистики</w:t>
      </w: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на основе гармоничного сочетания научной, фундаментальной и профессиональной подготовки кадров;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их общую культуру, способность самостоятельно приобретать и применять новые знания и умения.</w:t>
      </w:r>
    </w:p>
    <w:p w:rsidR="00C447F9" w:rsidRPr="00C447F9" w:rsidRDefault="00C447F9" w:rsidP="00421E1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0"/>
      <w:bookmarkEnd w:id="21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Операционная 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 год 10 месяцев</w:t>
      </w:r>
      <w:r w:rsidR="00FE7BB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, </w:t>
      </w:r>
      <w:r w:rsidR="00FE7BB5" w:rsidRPr="00FE7B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</w:t>
      </w:r>
      <w:r w:rsidR="00FE7BB5" w:rsidRPr="00FE7B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7BB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 года 10 месяцев.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очно-заочной  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заочной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на базе среднего общего образования –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основного общего образования – </w:t>
      </w:r>
      <w:r w:rsidR="007D0E10" w:rsidRPr="007D0E1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1,5 года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инвалидов и лиц с ограниченными возможностями здоровья –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421E1D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Трудоемкость </w:t>
      </w:r>
      <w:bookmarkEnd w:id="22"/>
      <w:bookmarkEnd w:id="23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Трудоемкость ППССЗ по специальности 3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.02.0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Операционная </w:t>
      </w:r>
      <w:r w:rsidR="007D0E10"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деятельность в логистике</w:t>
      </w:r>
      <w:r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E10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очной форме обучения в соответствии с ФГОС СПО </w:t>
      </w:r>
      <w:r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составляет: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BB5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максимальная учебная нагрузка – </w:t>
      </w:r>
      <w:r w:rsidR="00A431E3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часов;</w:t>
      </w:r>
      <w:r w:rsidR="00FE7BB5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обязательная часть учебных циклов ППССЗ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431E3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7D0E10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 учебных циклов ППССЗ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648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всего на обучение по учебным циклам ППССЗ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D0E10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186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 (95 недель),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BB5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 часа</w:t>
      </w:r>
      <w:r w:rsidR="00FE7BB5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учебной нагрузки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</w:t>
      </w:r>
      <w:r w:rsidR="00124A48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учебную и производственную практику (по профилю специальности) </w:t>
      </w:r>
      <w:r w:rsidR="00124A48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недель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государственную итоговую аттестацию – 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выпускной квалификационной работы 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недели.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недель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 подготовки специалистов среднего звена:</w:t>
      </w:r>
      <w:bookmarkEnd w:id="24"/>
      <w:bookmarkEnd w:id="25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ППССЗ учтены требования регионального рынка труда, запросы потенциальных работодателей и потребителей в области </w:t>
      </w:r>
      <w:r w:rsidR="00124A4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Операционной деятельности в логистике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уделено выявлению интересов и совершенствованию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механизмов удовлетворения запросов работодателей и обучаемых.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освоения Программы подготовки специалистов среднего звена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диплом государственного образца об окончании профессиональной образовательной организации среднего профессионального образования..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интерактивные технологии</w:t>
      </w:r>
      <w:r w:rsid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студентов, такие как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</w:t>
      </w:r>
      <w:r w:rsidR="00124A4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 (ФОС), включающие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типовые задания, контрольные работы, тесты и методы контроля, позволяющие оценить знания, умения и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уровень приобретенных компетенций. Фонды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по договорам на базе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учреждений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логистических услуг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Москвы.</w:t>
      </w:r>
    </w:p>
    <w:p w:rsidR="00C447F9" w:rsidRPr="00C447F9" w:rsidRDefault="0002693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</w:t>
      </w:r>
      <w:r w:rsidR="003012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вки специалистов среднего звена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реализуется с использованием современных и отработанных на практике образовательных технологий, таких, как выполнение творческих и контрольных домашних работ 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C447F9" w:rsidRPr="00C447F9" w:rsidRDefault="00C447F9" w:rsidP="008D652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29"/>
      <w:bookmarkEnd w:id="30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студентов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lastRenderedPageBreak/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им в дальнейшем успешно работать в организациях по профилю специальности, заниматься индивидуальной лицензированной деятельностью. </w:t>
      </w:r>
    </w:p>
    <w:p w:rsidR="00C447F9" w:rsidRPr="00C447F9" w:rsidRDefault="00EB1A12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A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по о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перационн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ой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и в логистике </w:t>
      </w:r>
      <w:r w:rsidR="00C447F9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востребованы в организациях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логистических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центрах 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6"/>
      <w:bookmarkEnd w:id="27"/>
      <w:bookmarkEnd w:id="28"/>
      <w:bookmarkEnd w:id="31"/>
      <w:bookmarkEnd w:id="32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основное общее образование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 государственного образца о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образовании.</w:t>
      </w:r>
    </w:p>
    <w:p w:rsidR="008D652C" w:rsidRPr="008D652C" w:rsidRDefault="008D652C" w:rsidP="008D652C">
      <w:pPr>
        <w:keepNext/>
        <w:keepLines/>
        <w:widowControl w:val="0"/>
        <w:suppressAutoHyphens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</w:p>
    <w:p w:rsidR="00C447F9" w:rsidRPr="00C447F9" w:rsidRDefault="00C447F9" w:rsidP="003E47B6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ХАРАКТЕРИСТИКА ПРОФЕССИОНАЛЬНОЙ ДЕЯТЕЛЬНОСТИ ВЫПУСКНИКА</w:t>
      </w:r>
      <w:bookmarkEnd w:id="33"/>
      <w:bookmarkEnd w:id="34"/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1"/>
      <w:bookmarkEnd w:id="42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3" w:name="_Toc283809671"/>
      <w:bookmarkStart w:id="44" w:name="_Toc356931010"/>
      <w:r w:rsidR="00026936" w:rsidRPr="00026936">
        <w:t xml:space="preserve"> 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C447F9" w:rsidRPr="00C447F9" w:rsidRDefault="00C447F9" w:rsidP="005F23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3"/>
      <w:bookmarkEnd w:id="44"/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026936" w:rsidRPr="00026936" w:rsidRDefault="00C447F9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5" w:name="_Toc283809672"/>
      <w:bookmarkStart w:id="46" w:name="_Toc356931011"/>
      <w:r w:rsidR="00026936" w:rsidRPr="00026936">
        <w:t xml:space="preserve"> 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материальные (товарные, финансовые, кадровые) потоки и ресурсы;</w:t>
      </w:r>
    </w:p>
    <w:p w:rsidR="00026936" w:rsidRPr="00026936" w:rsidRDefault="00026936" w:rsidP="008D652C">
      <w:pPr>
        <w:tabs>
          <w:tab w:val="num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нематериальные (информационные, временные, сервисные) потоки и ресурсы;</w:t>
      </w:r>
    </w:p>
    <w:p w:rsidR="00026936" w:rsidRPr="00026936" w:rsidRDefault="00026936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товародвижения;</w:t>
      </w:r>
    </w:p>
    <w:p w:rsidR="00026936" w:rsidRPr="00026936" w:rsidRDefault="00026936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производственные и сбытовые системы;</w:t>
      </w:r>
    </w:p>
    <w:p w:rsidR="00026936" w:rsidRDefault="00026936" w:rsidP="0002693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C447F9" w:rsidRPr="00C447F9" w:rsidRDefault="00C447F9" w:rsidP="005F23B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5"/>
      <w:bookmarkEnd w:id="46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C447F9" w:rsidRPr="00C447F9" w:rsidRDefault="00C447F9" w:rsidP="008D652C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ланирование и организация логистического процесса в организациях (в подразделени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ях) различных сфер деятельности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8D652C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правление логистическими процессами в закупках, производс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 и распределении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6936" w:rsidRDefault="00C447F9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птимизация ресурсов организации (подразделения), связанных с управлением материальными и нематериальными потоками</w:t>
      </w:r>
      <w:r w:rsidR="004708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</w:p>
    <w:p w:rsidR="004708EF" w:rsidRDefault="004708EF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4708E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работы логистических систем и контроль логистических операций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52C" w:rsidRDefault="008D652C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D652C" w:rsidRDefault="00C447F9" w:rsidP="003E47B6">
      <w:pPr>
        <w:pStyle w:val="afff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02693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КОМПЕТЕНЦИИ ВЫПУСКНИКА ППССЗ СПЕЦИАЛЬНОСТИ, ФОРМИРУЕМЫЕ В РЕЗУЛЬТАТЕ ОСВОЕНИЯ ДАННОЙ </w:t>
      </w:r>
    </w:p>
    <w:p w:rsidR="00C447F9" w:rsidRPr="00026936" w:rsidRDefault="00C447F9" w:rsidP="008D652C">
      <w:pPr>
        <w:pStyle w:val="afff1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02693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47"/>
      <w:bookmarkEnd w:id="48"/>
      <w:bookmarkEnd w:id="49"/>
      <w:bookmarkEnd w:id="50"/>
      <w:bookmarkEnd w:id="51"/>
    </w:p>
    <w:p w:rsidR="008D652C" w:rsidRDefault="008D652C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ОЧУ СПО «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p w:rsidR="008D652C" w:rsidRPr="00C447F9" w:rsidRDefault="008D652C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3642"/>
        <w:gridCol w:w="3352"/>
      </w:tblGrid>
      <w:tr w:rsidR="00C447F9" w:rsidRPr="00C447F9" w:rsidTr="004708EF">
        <w:trPr>
          <w:trHeight w:val="397"/>
        </w:trPr>
        <w:tc>
          <w:tcPr>
            <w:tcW w:w="6219" w:type="dxa"/>
            <w:gridSpan w:val="2"/>
            <w:shd w:val="clear" w:color="auto" w:fill="FF99CC"/>
            <w:vAlign w:val="center"/>
          </w:tcPr>
          <w:p w:rsidR="00C447F9" w:rsidRPr="00C447F9" w:rsidRDefault="00C447F9" w:rsidP="00C447F9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352" w:type="dxa"/>
            <w:shd w:val="clear" w:color="auto" w:fill="FF99CC"/>
            <w:vAlign w:val="center"/>
          </w:tcPr>
          <w:p w:rsidR="00C447F9" w:rsidRPr="00C447F9" w:rsidRDefault="00C447F9" w:rsidP="00C447F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C447F9" w:rsidRPr="004708EF" w:rsidTr="004708EF">
        <w:trPr>
          <w:trHeight w:val="397"/>
        </w:trPr>
        <w:tc>
          <w:tcPr>
            <w:tcW w:w="6219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C447F9" w:rsidRPr="004708EF" w:rsidRDefault="00C447F9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компетенции:</w:t>
            </w:r>
          </w:p>
        </w:tc>
        <w:tc>
          <w:tcPr>
            <w:tcW w:w="3352" w:type="dxa"/>
            <w:shd w:val="clear" w:color="auto" w:fill="FFFFCC"/>
            <w:vAlign w:val="center"/>
          </w:tcPr>
          <w:p w:rsidR="004708EF" w:rsidRPr="004708EF" w:rsidRDefault="00C447F9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ОК-1, ОК-2, ОК-3, </w:t>
            </w:r>
          </w:p>
          <w:p w:rsidR="004708EF" w:rsidRPr="004708EF" w:rsidRDefault="00C447F9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ОК-4</w:t>
            </w:r>
            <w:r w:rsidR="004708EF"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ОК-5, ОК-6, </w:t>
            </w:r>
          </w:p>
          <w:p w:rsidR="00C447F9" w:rsidRPr="004708EF" w:rsidRDefault="004708EF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ОК-7, ОК-8, ОК-9</w:t>
            </w:r>
          </w:p>
        </w:tc>
      </w:tr>
      <w:tr w:rsidR="004708EF" w:rsidRPr="004708EF" w:rsidTr="004708EF">
        <w:trPr>
          <w:trHeight w:val="1089"/>
        </w:trPr>
        <w:tc>
          <w:tcPr>
            <w:tcW w:w="2577" w:type="dxa"/>
            <w:vMerge w:val="restart"/>
            <w:shd w:val="clear" w:color="auto" w:fill="CCFFCC"/>
            <w:tcMar>
              <w:top w:w="113" w:type="dxa"/>
            </w:tcMar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Профессиональные компетенции:</w:t>
            </w: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Планирование и организация логистического процесса в организациях (в подразделениях) различных сфер деятельности.</w:t>
            </w:r>
          </w:p>
        </w:tc>
        <w:tc>
          <w:tcPr>
            <w:tcW w:w="3352" w:type="dxa"/>
            <w:shd w:val="clear" w:color="auto" w:fill="FFFFCC"/>
            <w:tcMar>
              <w:top w:w="113" w:type="dxa"/>
            </w:tcMar>
          </w:tcPr>
          <w:p w:rsidR="004708EF" w:rsidRPr="004708EF" w:rsidRDefault="004708EF" w:rsidP="004708E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1.1,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ПК 1.2, ПК 1.3,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br/>
              <w:t>ПК 1.4, ПК 1.5.</w:t>
            </w:r>
          </w:p>
          <w:p w:rsidR="004708EF" w:rsidRP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4708EF" w:rsidRPr="004708EF" w:rsidTr="004708EF">
        <w:trPr>
          <w:trHeight w:val="1084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Управление логистическими процессами в закупках, производстве и распределении.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2.1,  ПК 2.2,  ПК 2.3,  </w:t>
            </w:r>
          </w:p>
          <w:p w:rsidR="004708EF" w:rsidRP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2.4.</w:t>
            </w:r>
          </w:p>
        </w:tc>
      </w:tr>
      <w:tr w:rsidR="004708EF" w:rsidRPr="004708EF" w:rsidTr="004708EF">
        <w:trPr>
          <w:trHeight w:val="1515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Оптимизация ресурсов организации (подразделений), связанных с управлением материальными и нематериальными потоками.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Pr="004708EF" w:rsidRDefault="004708EF" w:rsidP="00C447F9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3.1, ПК 3.2, ПК 3.3, </w:t>
            </w:r>
          </w:p>
          <w:p w:rsidR="004708EF" w:rsidRPr="004708EF" w:rsidRDefault="004708EF" w:rsidP="00C447F9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3.4.</w:t>
            </w:r>
          </w:p>
        </w:tc>
      </w:tr>
      <w:tr w:rsidR="004708EF" w:rsidRPr="004708EF" w:rsidTr="004708EF">
        <w:trPr>
          <w:trHeight w:val="285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3E47B6">
            <w:pPr>
              <w:pStyle w:val="aff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Pr="004708EF" w:rsidRDefault="004708EF" w:rsidP="004708E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.1, 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.2, 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.3, </w:t>
            </w:r>
          </w:p>
          <w:p w:rsidR="004708EF" w:rsidRPr="004708EF" w:rsidRDefault="004708EF" w:rsidP="004708E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.4.</w:t>
            </w:r>
          </w:p>
        </w:tc>
      </w:tr>
    </w:tbl>
    <w:p w:rsidR="00C447F9" w:rsidRPr="00C447F9" w:rsidRDefault="00C447F9" w:rsidP="00C447F9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C447F9" w:rsidRPr="00C447F9" w:rsidRDefault="00C447F9" w:rsidP="00C44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данной ППССЗ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287"/>
        <w:gridCol w:w="4544"/>
      </w:tblGrid>
      <w:tr w:rsidR="00C447F9" w:rsidRPr="00C447F9" w:rsidTr="008D652C">
        <w:trPr>
          <w:trHeight w:val="1248"/>
          <w:jc w:val="center"/>
        </w:trPr>
        <w:tc>
          <w:tcPr>
            <w:tcW w:w="1771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3210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4619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компетенции.</w:t>
            </w:r>
          </w:p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FC000"/>
            <w:vAlign w:val="center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C447F9" w:rsidRPr="00C447F9" w:rsidTr="008D652C">
        <w:trPr>
          <w:trHeight w:val="707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 xml:space="preserve">качество  и эффективность. 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AA5C91" w:rsidRDefault="00C447F9" w:rsidP="00AA5C91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AA5C9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:</w:t>
            </w:r>
            <w:r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 организационно-правовые формы организаций; планировать деятельность организации; определять состав материальных, трудовых и финансовых ресурсов организации;</w:t>
            </w:r>
            <w:r w:rsidR="00AA5C91" w:rsidRPr="00AA5C91"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приемы делового и управленческого общения; принимать эффективные решения, используя систему методов управления; учитывать особенности менеджмента (по отраслям);</w:t>
            </w:r>
            <w:r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47F9" w:rsidRPr="00C447F9" w:rsidRDefault="00C447F9" w:rsidP="00AA5C91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 организации как основного звена экономики отраслей;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  <w:r w:rsidR="00AA5C91"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менеджмента в области профессиональной деятельности (по отраслям);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внешнюю и внутреннюю среду организации;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менеджмента;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процесс принятия и реализации управленческих решений;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менеджмента в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рыночной экономике;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организацию, планирование, мотивацию и контроль деятельности экономического субъекта;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систему методов управления;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trHeight w:val="70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470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 эффективного выполнения профессиональных задач</w:t>
            </w:r>
            <w:r w:rsidR="004708EF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профессионального и личностного развития.</w:t>
            </w: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организацию документооборота: прием, обработку, регистрацию, контроль, хранение документов, номенклатуру дел;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C447F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пополнять словарный запас; осуществлять хранение и поиск документов; использовать телекоммуникационные технологии в электронном документообороте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2E2C9DE1" wp14:editId="00B19DE1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39026BBF" wp14:editId="2CEC6245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ОК-6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формирования мотивационной политики организации; внешнюю и внутреннюю среду организации; </w: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 wp14:anchorId="56B91708" wp14:editId="15B57F47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 wp14:anchorId="6EE07373" wp14:editId="33B9E682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деятельности. 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ОК-8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структуре рассуждений и доказательств;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ситуационного анализа, планирования и управления.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информацию. </w:t>
            </w:r>
          </w:p>
          <w:p w:rsid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  <w:p w:rsidR="00A3237E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37E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37E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37E" w:rsidRPr="00C447F9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FC000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CCFFCC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ПМ.00. Профессиональные модули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B92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ПМ. 01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Планирование и организация логистического процесса в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lastRenderedPageBreak/>
              <w:t>организациях (подразделениях) различных сфер деятельности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внутренней отчетности;</w:t>
            </w:r>
          </w:p>
          <w:p w:rsid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C700A1" w:rsidRPr="00B9258A" w:rsidRDefault="00C700A1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составления форм первичных документов, применяемых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составлять формы первичных документов, применяемых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trHeight w:val="416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расчетов основных параметров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trHeight w:val="645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планировать и организовывать внутрипроизводственные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B9258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ПМ.02</w:t>
            </w:r>
            <w:r w:rsidRPr="00C447F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рассчитывать показатели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Применять методологию </w:t>
            </w: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применять методологические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механизмы и инструменты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 и задачи транспортной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разработки маршрутов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понятие, сущность и необходимость в материальных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9A2D4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грузопереработкой</w:t>
            </w:r>
            <w:proofErr w:type="spellEnd"/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упаковкой, сервисом.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участия в организации разгрузки, транспортировки к месту приёмки,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структуру затрат на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ПМ.03 </w:t>
            </w:r>
            <w:r w:rsidR="00031C6D" w:rsidRPr="00031C6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Рассчитывать и анализировать логистические издержки.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этапы стратегического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3E7CB0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3E7CB0" w:rsidRPr="00C447F9" w:rsidRDefault="003E7CB0" w:rsidP="003E7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bookmarkStart w:id="56" w:name="_Toc149687664"/>
            <w:bookmarkStart w:id="57" w:name="_Toc149688015"/>
            <w:bookmarkStart w:id="58" w:name="_Toc149688179"/>
            <w:bookmarkStart w:id="59" w:name="_Toc149688203"/>
            <w:bookmarkStart w:id="60" w:name="_Toc149688259"/>
            <w:bookmarkStart w:id="61" w:name="_Toc149693826"/>
            <w:bookmarkStart w:id="62" w:name="_Toc283809676"/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3E7CB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.1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методологию оценки качества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.2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.3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выявления уязвимых мест и ликвидации отклонений от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.4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</w:tbl>
    <w:p w:rsidR="00C447F9" w:rsidRPr="00C447F9" w:rsidRDefault="00C447F9" w:rsidP="00C4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A226F8" w:rsidRDefault="00C447F9" w:rsidP="003E47B6">
      <w:pPr>
        <w:pStyle w:val="afff1"/>
        <w:keepNext/>
        <w:widowControl w:val="0"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63" w:name="_Toc356931015"/>
      <w:r w:rsidRPr="00A226F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226F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соответствии с Типовым положением об образовательном учреждении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и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ФГОС СПО от 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28 июля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2014 г. № 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834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 специальности 3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качество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4"/>
      <w:bookmarkEnd w:id="65"/>
      <w:bookmarkEnd w:id="66"/>
      <w:bookmarkEnd w:id="67"/>
      <w:bookmarkEnd w:id="68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по специальности 3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.02.0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</w:t>
      </w:r>
      <w:r w:rsidR="007E756D" w:rsidRP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lastRenderedPageBreak/>
        <w:t>Операционная деятельность в логистике</w:t>
      </w:r>
      <w:r w:rsidR="007E756D" w:rsidRP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Приложении 1.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Учебный план</w:t>
      </w:r>
      <w:bookmarkEnd w:id="69"/>
      <w:bookmarkEnd w:id="70"/>
      <w:bookmarkEnd w:id="71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  <w:bookmarkEnd w:id="73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См. Приложение 1.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Учебный план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Федеральным государственным образовательным стандартом  среднего профессионального образования 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специальности 38.02.03 Операционная деятельность в логистике,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и науки Российской Федерации от 28.07. 2014 г. № 834, зарегистрированном в Министерстве юстиции России от 21.08.2014 г. № 33727, приказом Министерства образования и науки Российской Федерации от 17.05.2012г. № 413 «Об утверждении </w:t>
      </w:r>
      <w:r w:rsidR="00C700A1"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среднего (полного) общего образования» (с изменениями в соответствии с приказом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1645),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06-259), Порядком организации и осуществления образовательной деятельности по образовательным программа среднего профессионального образования, утвержденным приказом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 (с изменениями в соответствии с приказом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1580) 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18.04.2013 г.  № 291.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учебных занятий - 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 сентября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- в соответствии с календарным учебным графиком.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обучающихся составляет </w:t>
      </w:r>
      <w:r w:rsidRPr="0080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составляет </w:t>
      </w:r>
      <w:r w:rsidRPr="00BA7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36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часов в неделю.</w:t>
      </w:r>
    </w:p>
    <w:p w:rsidR="002B74DC" w:rsidRPr="00AA5C91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 общеобразовательного учебного цикла Обществознание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 изучаются углубленно с учетом социально-экономического профиля профессиональной подготовки; в Индивидуальный проект вкл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ючена тема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логистического процесса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еженедельно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часа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аудиторных занятий и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(за счет различных форм внеаудиторных занятий в спортивных клубах, секциях).</w:t>
      </w:r>
    </w:p>
    <w:p w:rsidR="005C50AE" w:rsidRDefault="002B74DC" w:rsidP="005C50A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общеобразовательного цикла предусмотрены экзамены: во 2-ом семестре по дисциплинам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письменные экзамены, по дисциплинам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устный экзамен;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защита проекта.     </w:t>
      </w:r>
    </w:p>
    <w:p w:rsidR="005C50AE" w:rsidRDefault="002B74DC" w:rsidP="005C50A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цикла математического и общего естественнонаучного предусмотрен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Информационным технологиям в профессиона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в 5 семестре.</w:t>
      </w:r>
    </w:p>
    <w:p w:rsidR="006B4340" w:rsidRDefault="006B4340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B43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завершении изучения общепрофессиональных дисциплин и междисциплинарных курсов предусмотрены экзамены: ОП.01 Экономика организации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ОП.07 Бухгалтерский учет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 ОП.10 Анализ финансово-хозяйственной деятельности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4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 МДК.01.01 Основы планирования и организации логистического процесса в 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организациях (подразделениях)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семестр; 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 Основы управления логистическими процессами в закупках, производстве и распределении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МДК.02.02 Оценка рентабельности системы складирования и оптимизация внутрипроизводственных потоковых процессов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3(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МДК.04.01 Основы контроля и оценки эффективности </w:t>
      </w:r>
      <w:proofErr w:type="spellStart"/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фнукционирования</w:t>
      </w:r>
      <w:proofErr w:type="spellEnd"/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систем и операций -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По освоении программ профессиональных модулей в последнем семестре изучения проводится экзамен (квалификационный), по итогам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которого выносится решение: «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освоен/не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оценкой.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и зачеты проводятся за счет часов, отведенных  на изучение дисциплин  или междисциплинарных курсов.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курсовых проектов (работ) является видом учебной деятельности по профессиональным модулям ПМ.01 Планирование и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логистического процесса в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(подразделениях) различных с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ПМ.02 Управление логистическими процессами в закупках,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и распределении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которые реализуются в пределах времени, отведенного на их изучение.</w:t>
      </w:r>
    </w:p>
    <w:p w:rsidR="00FE7BB5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Учебная практика</w:t>
      </w:r>
      <w:r w:rsidRPr="00BA7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производственная практика (по профилю специальности) проводятся в рамках профессиональных модулей. Учебная практика в объеме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(1 неделя); 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ПМ.03.Оптимизация ресурсов организаций (подразделений), связанных с материальными и нематериальными потоками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семестр);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FE7BB5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lastRenderedPageBreak/>
        <w:t>Производственная практика (по профилю специальности)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FE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концентрировано по каждому из видов профессиональной деятельности, предусмотренных ФГОС по специальности: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семестр);</w:t>
      </w:r>
      <w:r w:rsidR="00FE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(2 недели); 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ПМ.03.Оптимизация ресурсов организаций (подразделений), связанных с материальными и нематериальными потоками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неделя (6 семестр);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(преддипломная)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4 недель концентрированно (6 семестр).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E7BB5"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с юношами проводятся учебные сборы в соответствии с п. 1 ст. 13 Федерального закона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г. № 53-ФЗ.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E7BB5"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Государственная итоговая аттестация</w:t>
      </w:r>
      <w:r w:rsidRPr="00FE7B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в виде выпускной квалификационной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(дипломной)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Вариативная часть ППССЗ.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Toc283809679"/>
      <w:bookmarkStart w:id="75" w:name="_Toc356931018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972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отведенный на вариативную часть, использован на увеличение объема часов 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4DC" w:rsidRPr="00AA5C91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учебного цикла ОГСЭ</w:t>
      </w:r>
      <w:r w:rsidRPr="00BA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на введение дисциплины </w:t>
      </w:r>
      <w:r w:rsidR="005C50AE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5C50AE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  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добавлено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дисциплин</w:t>
      </w:r>
      <w:r w:rsidRPr="002B74D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ЕН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ЕН.01 Математика и  ЕН.02 Информационные технологии в профессиональной деятельности;  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545</w:t>
      </w:r>
      <w:r w:rsidRPr="00AA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добавлено на увеличение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дисциплин учебного цикла ОП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Общепрофессиональных дисциплин и на введение новых дисциплин: ОП.11 Основы логистики (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 и  ОП.12 Маркетинг (1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час.); 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243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добавлен на увеличение 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профессиональных модулей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ПМ.01 Планирование и организация логистического процесса в организациях (подразделениях) различных сфер </w:t>
      </w:r>
      <w:r w:rsidR="006B4340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МДК 01.01 Основы планирования и организации логистического процесса в организациях (подразделениях), МДК 01.02 Документационное обеспечение логистических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процесов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ПМ.02 Управление логистическими процессами в закупках, производстве и распределении:  МДК.02.01 Основы управления логистическими процессами в закупках, производстве и распределении, МДК 02.02. Оценка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ренатбельности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складирования и оптимизация внутрипроизводственных потоковых процессов, МДК.02.03. Оптимизация процессов транспортировки  и проведение оценки стоимости затрат на хранение товарных запасов; ПМ.03.Оптимизация ресурсов организаций (подразделений), связанных с материальными и нематериальными потоками: МДК.03.01 Оптимизация ресурсов организаций (подразделений), МДК.03.02 Оценка инвестиционных проектов в логистической системе; ПМ.04 Оценка эффективности работы логистических систем и контроль логистических операций: МДК.04.01 Основы контроля и оценки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эфективности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фнукционирования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систем и операций.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.3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Аннотации примерных программ учебных дисциплин</w:t>
      </w:r>
      <w:bookmarkEnd w:id="74"/>
      <w:bookmarkEnd w:id="75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(Приложение 2)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.4.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Рабочие программы учебных курсов, предметов, дисциплин (модулей)</w:t>
      </w:r>
      <w:bookmarkEnd w:id="76"/>
      <w:bookmarkEnd w:id="77"/>
      <w:bookmarkEnd w:id="78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кабинетах.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.5.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практик</w:t>
      </w:r>
      <w:bookmarkEnd w:id="79"/>
      <w:bookmarkEnd w:id="80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Программы подготовки специалистов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среднего звена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профессиональных модулей,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4801FE" w:rsidRP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изучение практической деятельности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логистических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учреждений, для чего предусмотрено три практики: 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производственная практика (по профилю специальности) проводятся в рамках профессиональных модулей. 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Учебная практика</w:t>
      </w:r>
      <w:r w:rsidRPr="00201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(1 неделя); 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ПМ.03.Оптимизация ресурсов организаций (подразделений), связанных с материальными и нематериальными потоками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семестр);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(по профилю специальности)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FE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концентрировано по каждому из видов профессиональной деятельности, предусмотренных ФГОС по специальности: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(2 недели); 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ПМ.03.Оптимизация ресурсов организаций (подразделений), связанных с материальными и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нематериальными потоками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неделя (6 семестр);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20145E" w:rsidRPr="00BA7B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(преддипломная)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4 недель концентрированно (6 семестр).</w:t>
      </w:r>
    </w:p>
    <w:p w:rsidR="00C447F9" w:rsidRPr="00C447F9" w:rsidRDefault="00C447F9" w:rsidP="00CD7C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 ходе учебной и производственной практики (по профилю специальности) студентами выполняются следующие виды работ:</w:t>
      </w:r>
    </w:p>
    <w:p w:rsidR="00C447F9" w:rsidRPr="00177005" w:rsidRDefault="00C447F9" w:rsidP="00CD7CA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FF"/>
          <w:sz w:val="28"/>
          <w:szCs w:val="28"/>
          <w:lang w:eastAsia="ru-RU"/>
        </w:rPr>
      </w:pPr>
      <w:r w:rsidRPr="00177005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lang w:eastAsia="ru-RU"/>
        </w:rPr>
        <w:t>Учебная практика.</w:t>
      </w:r>
    </w:p>
    <w:p w:rsidR="00C447F9" w:rsidRPr="004801FE" w:rsidRDefault="00177005" w:rsidP="00C447F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Содержание</w:t>
      </w:r>
      <w:r w:rsidR="00C447F9" w:rsidRPr="004801FE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: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История развития организации.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потребности в материальных запасах для производства продукции.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Применение методологических основ базисных систем управления запасами в конкретных ситуациях.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Оценка рациональности структуры запасов.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сроков и объёмов закупок материальных ценностей.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Проведение выборочного регулирования запасов.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Расчет показателей оборачиваемости групп запасов, сравнение их с показателями предыдущих периодов (нормативами).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работы склада и его элементов.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потребности в складских помещениях.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площади склада.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и оценка складских расходов.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Выбор подъёмно-транспортного оборудования.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Организация </w:t>
      </w:r>
      <w:proofErr w:type="spellStart"/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грузопереработки</w:t>
      </w:r>
      <w:proofErr w:type="spellEnd"/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складе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(погрузка, транспортировка, приёмка, размещение, укладка, хранение).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потребности в материальных ресурсах для производственного процесса. 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Определение потребности в ресурсах для производственного процесса.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транспортных расходов логистической системы. </w:t>
      </w:r>
    </w:p>
    <w:p w:rsidR="00C447F9" w:rsidRPr="00CD7CA6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D7CA6">
        <w:rPr>
          <w:rFonts w:ascii="Times New Roman" w:eastAsia="Calibri" w:hAnsi="Times New Roman" w:cs="Times New Roman"/>
          <w:b/>
          <w:bCs/>
          <w:i/>
          <w:color w:val="0000CC"/>
          <w:sz w:val="28"/>
          <w:szCs w:val="28"/>
          <w:lang w:eastAsia="ru-RU"/>
        </w:rPr>
        <w:lastRenderedPageBreak/>
        <w:t>Производственная практика</w:t>
      </w:r>
      <w:r w:rsidRPr="00CD7CA6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 </w:t>
      </w:r>
      <w:r w:rsidRPr="00CD7CA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(по профилю специальности).</w:t>
      </w:r>
      <w:r w:rsidR="00CD7CA6" w:rsidRPr="00CD7CA6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CD7CA6" w:rsidRPr="00CD7C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Содержание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Общая характеристика организации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История развития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Краткая историческая справка об организации. Отраслевая принадлежность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организации, ее организационно-правовая форма, состав учредительных документов.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Характеристика финансово-хозяйственной деятельности организации.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Основные виды деятельности организации.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Ассортимент выпускаемой продукции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(оказываемых услуг, выполняемых работ). 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Основные поставщики (подрядчики),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покупатели (заказчики)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Структура управления организацией и ее логистическая служба.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Структура управления организацией.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Тип организационной структуры управления организацией, ее схема. 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Основные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функции экономических и других функциональных служб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Логистическая служба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логистической службы в организации. Структура логистического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отдела. Функциональные обязанности логистического отдела.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Учетная политика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Учетная политика организации.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Ознакомиться с приказом по учетной политике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учетной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политики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Документирование.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Обработка документов.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Применяемые в организации методы проверки и обработки первичных документов.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Порядок заполнения.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документооборота.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Виды применяемых в организации первичных документов. Ознакомление с графиком документооборота. Лица, ответственные за разработку графика документооборота и его утверждение.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Ведение бухгалтерского учета имущества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денежных средств и расчетных операций.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Документальное оформление и порядок ведения кассовых операций в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Дебиторская и кредиторская задолженность. Учет расчетов с разными дебиторами и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кредиторами.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материально-производственных запасов.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Виды материально-производственных запасов (МПЗ) в организации, их оценка.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наличия и движения МПЗ. Метод оценки при их списании.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готовой продукции и ее продажи.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Готовая продукция (выполненные работы, оказанные услуги) организации и ее оценка. Учет поступления готовой продукции. Учет и распределение расходов на продажу. 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Вариант учета продажи продукции, применяемый в организации. Определение финансового результата от продажи продукции.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обучающимся задач практики, на основании результатов, подтвержденных соответствующей организацией, где студент проходил практику,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C447F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«отлично», «хорошо», «удовлетворительно»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487624" w:rsidRDefault="00C447F9" w:rsidP="0048762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учебной практики</w:t>
      </w:r>
      <w:r w:rsidR="0048762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.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lastRenderedPageBreak/>
        <w:t>Общей целью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практической подготовки студентов является формирование</w:t>
      </w:r>
      <w:r w:rsid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профессиональных навыков, основанных на использовании знаний, умений, полученных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процессе теоретического изучения дисциплин учебного плана, имеющих самое прямое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отношение к специализации обучения.</w:t>
      </w:r>
    </w:p>
    <w:p w:rsid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Основной целью практики</w:t>
      </w: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закрепление теоретических знаний, а также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практических навыков и умений логиста, как одного из значимых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рыночных процессов.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Основные задачи: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-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закрепление теоретических знаний;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-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приобретение практических навыков по специальности;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-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изучение структуры предприятия, организации логистических процессов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 w:rsidRPr="00C447F9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 (</w:t>
      </w: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специальности)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овладение студентами профессиональной деятельностью </w:t>
      </w:r>
      <w:r w:rsidR="004801F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4801F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4801F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="004801FE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конкретной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логистической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приобретение первоначального практического опыта.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Основная цель производственной практики</w:t>
      </w:r>
      <w:r w:rsidRPr="00452A53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 студентов знаний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области построения и оценки эффективности функционирования складских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логистических систем.</w:t>
      </w:r>
    </w:p>
    <w:p w:rsidR="00452A53" w:rsidRPr="00177005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t>Производственная практика направлена на: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приобретение практического опыта;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закрепление и углубление знаний, полученных студентами во время аудиторных</w:t>
      </w:r>
      <w:r w:rsidR="00177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занятий;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177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методик оценки эффективности функционирования складской системы и</w:t>
      </w:r>
      <w:r w:rsidR="00177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внутрипроизводственных процессов;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воспитание сознательной трудовой и производственной дисциплины.</w:t>
      </w:r>
    </w:p>
    <w:p w:rsidR="00452A53" w:rsidRPr="00177005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</w:pPr>
      <w:r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lastRenderedPageBreak/>
        <w:t>Цель практики заключается в том, что в результате прохождения производственной</w:t>
      </w:r>
      <w:r w:rsidR="00177005"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t xml:space="preserve"> </w:t>
      </w:r>
      <w:r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t>практики студент должен иметь практический опыт: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осуществления нормирования товарных запасов;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проверки соответствия фактического наличия запасов организации в действительности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данным учетных документов;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произведения осмотра товарно-материальных ценностей и занесения в описи их полного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наименования, назначения, инвентарных номеров и основных технических или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эксплуатационных показателей, проверки наличия всех документов, сопровождающих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поставку (отгрузку) материальных ценностей;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зонирования складских помещений, рационального размещения товаров на складе,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складских работ;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участия в организации разгрузки, транспортировки к месту приёмки, организации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приёмки, размещения, укладки и хранения товаров;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участия в оперативном планировании и управлении материальными потоками в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производстве;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участия в выборе вида транспортного средства, разработке смет транспортных расходов;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разработки маршрутов следования; организации терминальных перевозок; оптимизации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транспортных расходов.</w:t>
      </w:r>
    </w:p>
    <w:p w:rsidR="00214D07" w:rsidRDefault="00C447F9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(преддипломной) практики</w:t>
      </w:r>
      <w:r w:rsidR="00214D0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: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Общей целью</w:t>
      </w:r>
      <w:r w:rsidRPr="00214D0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практической подготовки студентов является формирование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навыков, основанных на использовании знаний, умений, полученных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теоретического изучения дисциплин учебного плана, имеющих самое прямое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отношение к специализации обучения.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Основной целью</w:t>
      </w:r>
      <w:r w:rsidRPr="00214D0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является закрепление теоретических знаний, а 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практических навыков и умений менеджера по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продажам, как одного 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значимых участников рыночных процессов.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214D07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Основные задачи: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закрепление теоретических знаний;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приобретение практических навыков по специальности;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сбор тематического материала для выполнения выпускной квалификационной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предусмотренной учебным планом специальности;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структуры предприятия, организации документооборота,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особенностей товародвижения;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проблем развития предприятия;</w:t>
      </w:r>
    </w:p>
    <w:p w:rsid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организационно-технических мероприятий по устранению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недостатков.</w:t>
      </w:r>
    </w:p>
    <w:p w:rsidR="00C447F9" w:rsidRPr="00C447F9" w:rsidRDefault="00C447F9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производственные учреждения и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проходят практику на основе договоров. </w:t>
      </w:r>
    </w:p>
    <w:p w:rsidR="00C447F9" w:rsidRP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C447F9" w:rsidRPr="00C447F9" w:rsidRDefault="00A226F8" w:rsidP="00CD7CA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81" w:name="_Toc283809682"/>
      <w:bookmarkStart w:id="82" w:name="_Toc35693102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.5.1.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учебной практики</w:t>
      </w:r>
      <w:bookmarkEnd w:id="81"/>
      <w:bookmarkEnd w:id="82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учебной практики имеется в колледже, педагогов, учебных кабинетах и размещена на сайте колледжа.</w:t>
      </w:r>
    </w:p>
    <w:p w:rsidR="00C447F9" w:rsidRPr="00C447F9" w:rsidRDefault="00A226F8" w:rsidP="00CD7CA6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83" w:name="_Toc283809683"/>
      <w:bookmarkStart w:id="84" w:name="_Toc356931022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.5.2.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производственной (по профилю специальности) практики</w:t>
      </w:r>
      <w:bookmarkEnd w:id="83"/>
      <w:bookmarkEnd w:id="84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производственной практики имеется в колледже, педагогов, учебных кабинетах и размещена на сайте колледжа.</w:t>
      </w:r>
    </w:p>
    <w:p w:rsidR="00C447F9" w:rsidRPr="00C447F9" w:rsidRDefault="00A226F8" w:rsidP="00CD7CA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85" w:name="_Toc283809684"/>
      <w:bookmarkStart w:id="86" w:name="_Toc356931023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.5.3.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преддипломной практики</w:t>
      </w:r>
      <w:bookmarkEnd w:id="85"/>
      <w:bookmarkEnd w:id="86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преддипломной практики имеется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педагогов, учебных кабинетах и размещена на сайте колледжа.</w:t>
      </w:r>
    </w:p>
    <w:p w:rsidR="00C447F9" w:rsidRPr="00C447F9" w:rsidRDefault="00C447F9" w:rsidP="003E47B6">
      <w:pPr>
        <w:keepNext/>
        <w:widowControl w:val="0"/>
        <w:numPr>
          <w:ilvl w:val="0"/>
          <w:numId w:val="10"/>
        </w:numPr>
        <w:suppressAutoHyphens/>
        <w:spacing w:before="12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87" w:name="_Toc283809685"/>
      <w:bookmarkStart w:id="88" w:name="_Toc149687665"/>
      <w:bookmarkStart w:id="89" w:name="_Toc149688016"/>
      <w:bookmarkStart w:id="90" w:name="_Toc149688180"/>
      <w:bookmarkStart w:id="91" w:name="_Toc149688207"/>
      <w:bookmarkStart w:id="92" w:name="_Toc149688263"/>
      <w:bookmarkStart w:id="93" w:name="_Toc149693830"/>
      <w:bookmarkStart w:id="94" w:name="_Toc356931024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ФАКТИЧЕСКОЕ РЕСУРСНОЕ ОБЕСПЕЧЕНИЕ 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сформировано на основе требований к условиям реализации программы подготовки специалистов среднего звена, определяемых ФГОС СПО по данной специальности, с учетом рекомендаций примерной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логистике.</w:t>
      </w:r>
    </w:p>
    <w:p w:rsidR="00C447F9" w:rsidRPr="00C447F9" w:rsidRDefault="00A226F8" w:rsidP="00CD7CA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283809686"/>
      <w:bookmarkStart w:id="96" w:name="_Toc356931025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Кадровое обеспечение учебного процесса</w:t>
      </w:r>
      <w:bookmarkEnd w:id="95"/>
      <w:bookmarkEnd w:id="96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 (модуля). Преподаватели общепрофессиональных дисциплин и профессиональных модулей имеют опыт деятельности в соответствующей профессиональной сфере. Все преподаватели прошли повышение квалификации (стажировку) в профильных организациях в </w:t>
      </w:r>
      <w:r w:rsidR="00CD7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последние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года.</w:t>
      </w:r>
    </w:p>
    <w:p w:rsidR="00C447F9" w:rsidRPr="00C447F9" w:rsidRDefault="00A226F8" w:rsidP="00CD7CA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7" w:name="_Toc283809687"/>
      <w:bookmarkStart w:id="98" w:name="_Toc356931026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Учебно-методическое обеспечение учебного процесса</w:t>
      </w:r>
      <w:bookmarkEnd w:id="97"/>
      <w:bookmarkEnd w:id="98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необходимое учебно-методическое обеспечение.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</w:t>
      </w:r>
      <w:r w:rsidR="006147AA">
        <w:rPr>
          <w:rFonts w:ascii="Times New Roman" w:eastAsia="Times New Roman" w:hAnsi="Times New Roman" w:cs="Times New Roman"/>
          <w:sz w:val="28"/>
          <w:szCs w:val="28"/>
        </w:rPr>
        <w:t xml:space="preserve"> дисциплинам, 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учебники, учебные пособия, справочную литературу, периодические 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издания</w:t>
      </w:r>
      <w:r w:rsidR="000735D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0735D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0735D5">
        <w:rPr>
          <w:rFonts w:ascii="Times New Roman" w:eastAsia="Times New Roman" w:hAnsi="Times New Roman" w:cs="Times New Roman"/>
          <w:sz w:val="28"/>
          <w:szCs w:val="28"/>
        </w:rPr>
        <w:t>. электронные издания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производственной практики (по профилю специальности), в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. ее отдельных этапов: практики для получения первичных профессиональных навыков (учебная), практики по профилю специальности (технологическая) и преддипломной практики; 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примерной ППССЗ и базисного учебного плана преподавателями колледжа разработаны рабочие программы циклов и модулей по специальности, с учетом потребностей рынка труда.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 (фондам оценочных средств).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функционирует Интернет, где в свободном доступе находятся учебники, учебно-методические пособия, словари, монографии, периодические издания по стоматологической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обеспечена возможность осуществления одновременного индивидуального доступа к такой системе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100%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</w:t>
      </w:r>
    </w:p>
    <w:p w:rsidR="00C447F9" w:rsidRPr="00C447F9" w:rsidRDefault="00A226F8" w:rsidP="004026B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9" w:name="_Toc283809688"/>
      <w:bookmarkStart w:id="100" w:name="_Toc356931027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.3.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99"/>
      <w:bookmarkEnd w:id="100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соответствующей действующим санитарно-техническим и эпидемиологическим нормам.</w:t>
      </w:r>
    </w:p>
    <w:p w:rsidR="00A3237E" w:rsidRDefault="00A3237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A3237E" w:rsidRDefault="00A3237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Кабинеты: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языка;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lastRenderedPageBreak/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технологий в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организации;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статистики;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менеджмента;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обеспечения управления;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правовых основ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финансов, денежного обращения и кредита;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бухгалтерского учета, налогообложения и аудита;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финансово-хозяйственной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жизнедеятельности;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междисциплинарных курсов;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методический.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Лаборатории: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компьютеризации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средств обучения.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Учебный центр логистики.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C447F9" w:rsidRPr="00C447F9" w:rsidRDefault="00C447F9" w:rsidP="004026B6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Отдельные кабинеты и 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П(Ц)К,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ориентированными периодическими изданиями, образцами отчетов по производственной практике, курсовых работ.</w:t>
      </w:r>
    </w:p>
    <w:p w:rsidR="00C447F9" w:rsidRPr="00C447F9" w:rsidRDefault="00C447F9" w:rsidP="004026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1" w:name="_Toc356931028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101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3E47B6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02" w:name="_Toc149687667"/>
      <w:bookmarkStart w:id="103" w:name="_Toc149688018"/>
      <w:bookmarkStart w:id="104" w:name="_Toc149688181"/>
      <w:bookmarkStart w:id="105" w:name="_Toc149688211"/>
      <w:bookmarkStart w:id="106" w:name="_Toc149688267"/>
      <w:bookmarkStart w:id="107" w:name="_Toc149693834"/>
      <w:bookmarkStart w:id="108" w:name="_Toc283809689"/>
      <w:bookmarkStart w:id="109" w:name="_Toc356931029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умениями и навыками выполнения профессиональных обязанностей.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который отвечает за определенное направление работы в соответствии с Положением о студенческом совете.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>март: «Международный женский день»;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4026B6" w:rsidRPr="00C447F9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92E" w:rsidRDefault="00C447F9" w:rsidP="003E47B6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10" w:name="_Toc283809690"/>
      <w:bookmarkStart w:id="111" w:name="_Toc356931030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НОРМАТИВНО-МЕТОДИЧЕСКОЕ ОБЕСПЕЧЕНИЕ СИСТЕМЫ ОЦЕНКИ КАЧЕСТВА ОСВОЕНИЯ ОБУЧАЮЩИМИСЯ </w:t>
      </w:r>
    </w:p>
    <w:p w:rsidR="00C447F9" w:rsidRPr="00C447F9" w:rsidRDefault="00C447F9" w:rsidP="0075092E">
      <w:pPr>
        <w:keepNext/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110"/>
      <w:bookmarkEnd w:id="111"/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="0075092E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качества освоения обучающимися Программы подготовки специалистов среднего звена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включает т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учебного отдела.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C447F9" w:rsidRPr="00C447F9" w:rsidRDefault="00A226F8" w:rsidP="00A226F8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2" w:name="_Toc283809691"/>
      <w:bookmarkStart w:id="113" w:name="_Toc35693103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12"/>
      <w:bookmarkEnd w:id="113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– проверка знаний, умений и навыков по отдельным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 (фондам оценочных средств).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зачеты, дифференцированные зачеты, 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экзаменационные билеты, позволяющие оценить умения, знания, практический опыт и освоенные компетенции. Экзаменационные билеты рассматриваются на заседании предметных (цикловых) комиссий и утверждаются заместителем директора по учебно-методической работе. 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C447F9" w:rsidRPr="00444A12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>Промежуточная аттестация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 xml:space="preserve">Количество 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Pr="00444A12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8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444A12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10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C447F9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</w:t>
      </w:r>
      <w:r w:rsidR="007A55E1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="007A55E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раза в год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рассматриваются Педагогическим Советом.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 планом, допускаются к государственной итоговой аттестации.</w:t>
      </w:r>
    </w:p>
    <w:p w:rsidR="00C447F9" w:rsidRPr="00C447F9" w:rsidRDefault="00A226F8" w:rsidP="00A226F8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4" w:name="_Toc283809692"/>
      <w:bookmarkStart w:id="115" w:name="_Toc356931032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bookmarkEnd w:id="114"/>
      <w:bookmarkEnd w:id="115"/>
      <w:r w:rsidR="006147AA" w:rsidRPr="006147A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итоговая аттестация выпускников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Программы подготовки специалистов среднего звена в полном объеме.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итоговой государственной аттестации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квалификации </w:t>
      </w:r>
      <w:r w:rsidR="007A55E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операционный логист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Основными задачами итоговой аттестации являются - проверка соответствия выпускника требованиям ФГОС СПО и определение уровня выполнения профессиональных задач, поставленных в 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7A55E1" w:rsidRPr="007A55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об итоговой государственной аттестации выпускников и включает подготовку и защиту выпускной квалификационной работы</w:t>
      </w:r>
      <w:r w:rsidR="00073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(дипломной работы)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Тематика </w:t>
      </w:r>
      <w:r w:rsidRPr="00C447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C447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проведение государственной итоговой аттестации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выпускников отводится 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числе: подготовка выпускной квалификационной работы – 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защита выпускной квалификационной работы –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033E" w:rsidRDefault="00E6033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выпускающей предметной (цикловой) комиссией разработана и утверждена на Педагогическом Совете колледжа и директором Программа государственной итоговой аттестации по специальности, с которой знакомятся студенты. </w:t>
      </w:r>
    </w:p>
    <w:p w:rsidR="00C447F9" w:rsidRPr="00C447F9" w:rsidRDefault="00A716FB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6F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</w:t>
      </w:r>
      <w:r w:rsidR="00C447F9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председатель которой назначается приказом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 </w:t>
      </w:r>
      <w:r w:rsidR="00E6033E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235063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Москвы по представлению </w:t>
      </w:r>
      <w:r w:rsidR="00E60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Генерального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 колледжа</w:t>
      </w:r>
      <w:r w:rsidR="00C447F9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состав комиссии входят как штатные преподаватели колледжа, так и преподаватели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родственных колледжей</w:t>
      </w:r>
      <w:r w:rsid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представители сферы труда, общественных организаций, объединений, ассоциаций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пр.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47F9" w:rsidRPr="00C447F9" w:rsidRDefault="00C447F9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6" w:name="_Toc35693103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выпускной квалификационной работе</w:t>
      </w:r>
      <w:bookmarkEnd w:id="116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A226F8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и защита выпускной квалификационной работы – завершающий этап подготовки </w:t>
      </w:r>
      <w:r w:rsidR="00A226F8"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операционного логиста</w:t>
      </w:r>
      <w:r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C447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 xml:space="preserve">Квалификация </w:t>
      </w:r>
      <w:r w:rsidR="007A55E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>операционный логист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- 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подготовки по соответствующей специальности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и способности к профессиональной деятельности по оказанию </w:t>
      </w:r>
      <w:r w:rsidR="007A55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логистических услуг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в учреждениях.</w:t>
      </w:r>
    </w:p>
    <w:p w:rsidR="00C447F9" w:rsidRPr="00C447F9" w:rsidRDefault="00C447F9" w:rsidP="00C447F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программы подготовки специалистов среднего звена,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творческих работах.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ведущими преподавателями предметной (цикловой) комиссии с учетом заявок учреждений здравоохранения и работодателей с ежегодной ее корректировкой, утверждается на заседании П(Ц)К. Тематика выпускных (квалификационных) работ должна отражать основные сферы и направления деятельности </w:t>
      </w:r>
      <w:r w:rsidR="007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операционных логистов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выполняемые ими функции в учреждениях различных организационно-правовых форм.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</w:t>
      </w:r>
      <w:r w:rsidR="00835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логиста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6F8" w:rsidRPr="00C447F9" w:rsidRDefault="00A226F8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F9" w:rsidRPr="00C447F9" w:rsidRDefault="00C447F9" w:rsidP="003E47B6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17" w:name="_Toc283809693"/>
      <w:bookmarkStart w:id="118" w:name="_Toc356931034"/>
      <w:bookmarkStart w:id="119" w:name="_Toc149688219"/>
      <w:bookmarkStart w:id="120" w:name="_Toc149688275"/>
      <w:bookmarkStart w:id="121" w:name="_Toc149693842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ДРУГИЕ НОРМАТИВНО-МЕТОДИЧЕСКИЕ ДОКУМЕНТЫ</w:t>
      </w: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И МАТЕРИАЛЫ, ОБЕСПЕЧИВАЮЩИЕ КАЧЕСТВО</w:t>
      </w: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ПОДГОТОВКИ ОБУЧАЮЩИХСЯ</w:t>
      </w:r>
      <w:bookmarkEnd w:id="117"/>
      <w:bookmarkEnd w:id="118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2" w:name="_Toc283809694"/>
      <w:bookmarkEnd w:id="119"/>
      <w:bookmarkEnd w:id="120"/>
      <w:bookmarkEnd w:id="121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Концепция развития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работе преподавателей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методической работы.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Правила приема в колледж.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о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8"/>
        </w:rPr>
        <w:t>профадаптационной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расписании учебных занятий.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журнале учебных занятий.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предметной (цикловой) комиссии.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составлению плана работы предметной цикловой комиссии.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промежуточной аттестации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планировании и организации самостоятельной работы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факультативных занятий для студентов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производственной практике (по профилю специальности).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государственной итоговой аттестации выпускников.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Инструкция по разработке рабочих программ учебных дисциплин по специальностям среднего профессионального образования.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Рекомендации по составлению календарно-тематического плана работы преподавателей.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разработке методических указаний для студентов по проведению лабораторных и практических занятий.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планированию, организации и проведению лабораторных и практических занятий.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написанию рефератов.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написанию и оформлению контрольных, курсовых и дипломных работ.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Инструкция по формированию и ведению личного дела студента.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академического отпуска студентам.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Правила пользования библиотекой.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кураторе курса.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самоуправлении.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старосте группы.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педагогических кадров.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преподаватель колледжа».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куратор колледжа».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смотре-конкурсе П(Ц)К.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конкурсе на лучшую творческую работу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аттестации учебных кабинетов (лабораторий) и т.д.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рабочих местах имеются утвержденные директором колледжа:</w:t>
      </w:r>
    </w:p>
    <w:p w:rsidR="00C447F9" w:rsidRPr="00C447F9" w:rsidRDefault="00C447F9" w:rsidP="003E47B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C447F9" w:rsidRPr="00C447F9" w:rsidRDefault="00C447F9" w:rsidP="003E47B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C447F9" w:rsidRPr="00C447F9" w:rsidRDefault="00C447F9" w:rsidP="003E47B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C447F9" w:rsidRDefault="00C447F9" w:rsidP="003E47B6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A226F8" w:rsidRPr="00C447F9" w:rsidRDefault="00A226F8" w:rsidP="00A226F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7F9" w:rsidRPr="00C447F9" w:rsidRDefault="007A55E1" w:rsidP="003E47B6">
      <w:pPr>
        <w:keepNext/>
        <w:widowControl w:val="0"/>
        <w:numPr>
          <w:ilvl w:val="0"/>
          <w:numId w:val="10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23" w:name="_Toc356931035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ВОЗМОЖНОСТИ ПРОДОЛЖЕНИЯ ОБРАЗОВАНИЯ</w:t>
      </w:r>
      <w:bookmarkEnd w:id="122"/>
      <w:bookmarkEnd w:id="123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освоения ППССЗ </w:t>
      </w:r>
      <w:r w:rsidR="007A5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5E1" w:rsidRPr="007A55E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профессиональным модулям и программам.</w:t>
      </w:r>
    </w:p>
    <w:p w:rsidR="009F4842" w:rsidRPr="009F4842" w:rsidRDefault="009F4842" w:rsidP="009F48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447F9" w:rsidRPr="00C447F9" w:rsidRDefault="002F4544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Д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иректор</w:t>
      </w:r>
      <w:bookmarkStart w:id="124" w:name="_GoBack"/>
      <w:bookmarkEnd w:id="124"/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A3237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C447F9" w:rsidRPr="00C447F9" w:rsidRDefault="00C447F9" w:rsidP="003B5B5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A3237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3D62B6" w:rsidRDefault="003D62B6" w:rsidP="00C447F9">
      <w:pPr>
        <w:jc w:val="center"/>
      </w:pPr>
    </w:p>
    <w:sectPr w:rsidR="003D62B6" w:rsidSect="00A3237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F6" w:rsidRDefault="00AA57F6" w:rsidP="00A3237E">
      <w:pPr>
        <w:spacing w:after="0" w:line="240" w:lineRule="auto"/>
      </w:pPr>
      <w:r>
        <w:separator/>
      </w:r>
    </w:p>
  </w:endnote>
  <w:endnote w:type="continuationSeparator" w:id="0">
    <w:p w:rsidR="00AA57F6" w:rsidRDefault="00AA57F6" w:rsidP="00A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44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3045A" w:rsidRPr="00A3237E" w:rsidRDefault="00E3045A">
        <w:pPr>
          <w:pStyle w:val="a8"/>
          <w:jc w:val="right"/>
          <w:rPr>
            <w:sz w:val="24"/>
          </w:rPr>
        </w:pPr>
        <w:r w:rsidRPr="00A3237E">
          <w:rPr>
            <w:sz w:val="24"/>
          </w:rPr>
          <w:fldChar w:fldCharType="begin"/>
        </w:r>
        <w:r w:rsidRPr="00A3237E">
          <w:rPr>
            <w:sz w:val="24"/>
          </w:rPr>
          <w:instrText>PAGE   \* MERGEFORMAT</w:instrText>
        </w:r>
        <w:r w:rsidRPr="00A3237E">
          <w:rPr>
            <w:sz w:val="24"/>
          </w:rPr>
          <w:fldChar w:fldCharType="separate"/>
        </w:r>
        <w:r w:rsidR="002F4544">
          <w:rPr>
            <w:noProof/>
            <w:sz w:val="24"/>
          </w:rPr>
          <w:t>3</w:t>
        </w:r>
        <w:r w:rsidRPr="00A3237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F6" w:rsidRDefault="00AA57F6" w:rsidP="00A3237E">
      <w:pPr>
        <w:spacing w:after="0" w:line="240" w:lineRule="auto"/>
      </w:pPr>
      <w:r>
        <w:separator/>
      </w:r>
    </w:p>
  </w:footnote>
  <w:footnote w:type="continuationSeparator" w:id="0">
    <w:p w:rsidR="00AA57F6" w:rsidRDefault="00AA57F6" w:rsidP="00A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B4FB6"/>
    <w:multiLevelType w:val="hybridMultilevel"/>
    <w:tmpl w:val="6E066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56CC8"/>
    <w:multiLevelType w:val="hybridMultilevel"/>
    <w:tmpl w:val="EBD60996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5D11"/>
    <w:rsid w:val="00026936"/>
    <w:rsid w:val="00031C6D"/>
    <w:rsid w:val="00037E7F"/>
    <w:rsid w:val="00042064"/>
    <w:rsid w:val="000735D5"/>
    <w:rsid w:val="000A0D7E"/>
    <w:rsid w:val="00124A48"/>
    <w:rsid w:val="001621D5"/>
    <w:rsid w:val="00177005"/>
    <w:rsid w:val="001B3B5E"/>
    <w:rsid w:val="001F0E1D"/>
    <w:rsid w:val="0020145E"/>
    <w:rsid w:val="00214D07"/>
    <w:rsid w:val="002322F8"/>
    <w:rsid w:val="00235063"/>
    <w:rsid w:val="002928DF"/>
    <w:rsid w:val="002A6231"/>
    <w:rsid w:val="002B3AFE"/>
    <w:rsid w:val="002B74DC"/>
    <w:rsid w:val="002F4544"/>
    <w:rsid w:val="002F7A2C"/>
    <w:rsid w:val="003008A7"/>
    <w:rsid w:val="003012ED"/>
    <w:rsid w:val="00307967"/>
    <w:rsid w:val="00395BCA"/>
    <w:rsid w:val="003B5B5E"/>
    <w:rsid w:val="003C5800"/>
    <w:rsid w:val="003D41CF"/>
    <w:rsid w:val="003D62B6"/>
    <w:rsid w:val="003E47B6"/>
    <w:rsid w:val="003E6AA6"/>
    <w:rsid w:val="003E7CB0"/>
    <w:rsid w:val="003F5FC0"/>
    <w:rsid w:val="003F715D"/>
    <w:rsid w:val="004026B6"/>
    <w:rsid w:val="00421E1D"/>
    <w:rsid w:val="00444A12"/>
    <w:rsid w:val="00452A53"/>
    <w:rsid w:val="004708EF"/>
    <w:rsid w:val="004801FE"/>
    <w:rsid w:val="00487624"/>
    <w:rsid w:val="00497861"/>
    <w:rsid w:val="004A6159"/>
    <w:rsid w:val="004C3C75"/>
    <w:rsid w:val="00513F14"/>
    <w:rsid w:val="00533FEC"/>
    <w:rsid w:val="00564613"/>
    <w:rsid w:val="005A6AA9"/>
    <w:rsid w:val="005C50AE"/>
    <w:rsid w:val="005F23B0"/>
    <w:rsid w:val="006147AA"/>
    <w:rsid w:val="006458EF"/>
    <w:rsid w:val="00683132"/>
    <w:rsid w:val="006B4340"/>
    <w:rsid w:val="0075092E"/>
    <w:rsid w:val="007748B6"/>
    <w:rsid w:val="007A55E1"/>
    <w:rsid w:val="007D0E10"/>
    <w:rsid w:val="007E519C"/>
    <w:rsid w:val="007E756D"/>
    <w:rsid w:val="0083591F"/>
    <w:rsid w:val="00853E1D"/>
    <w:rsid w:val="00862DDB"/>
    <w:rsid w:val="00871C21"/>
    <w:rsid w:val="00881888"/>
    <w:rsid w:val="0088633D"/>
    <w:rsid w:val="008D652C"/>
    <w:rsid w:val="008D6D1C"/>
    <w:rsid w:val="008E598C"/>
    <w:rsid w:val="008F1F33"/>
    <w:rsid w:val="00914129"/>
    <w:rsid w:val="00971896"/>
    <w:rsid w:val="009A2D4A"/>
    <w:rsid w:val="009A53BB"/>
    <w:rsid w:val="009B1733"/>
    <w:rsid w:val="009D368C"/>
    <w:rsid w:val="009F4842"/>
    <w:rsid w:val="00A226F8"/>
    <w:rsid w:val="00A3237E"/>
    <w:rsid w:val="00A431E3"/>
    <w:rsid w:val="00A53836"/>
    <w:rsid w:val="00A716FB"/>
    <w:rsid w:val="00AA57F6"/>
    <w:rsid w:val="00AA5C91"/>
    <w:rsid w:val="00AA6853"/>
    <w:rsid w:val="00AE6794"/>
    <w:rsid w:val="00B4613E"/>
    <w:rsid w:val="00B477B8"/>
    <w:rsid w:val="00B9258A"/>
    <w:rsid w:val="00C22FBD"/>
    <w:rsid w:val="00C447F9"/>
    <w:rsid w:val="00C700A1"/>
    <w:rsid w:val="00CA0B9D"/>
    <w:rsid w:val="00CC3DB7"/>
    <w:rsid w:val="00CD7CA6"/>
    <w:rsid w:val="00DB4218"/>
    <w:rsid w:val="00DF0E4A"/>
    <w:rsid w:val="00E11E31"/>
    <w:rsid w:val="00E27FAB"/>
    <w:rsid w:val="00E3045A"/>
    <w:rsid w:val="00E40783"/>
    <w:rsid w:val="00E6033E"/>
    <w:rsid w:val="00EA7A8B"/>
    <w:rsid w:val="00EB1A12"/>
    <w:rsid w:val="00ED1D1F"/>
    <w:rsid w:val="00ED2B0E"/>
    <w:rsid w:val="00F0030D"/>
    <w:rsid w:val="00F622D5"/>
    <w:rsid w:val="00FA09D6"/>
    <w:rsid w:val="00FD2536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573B34-CC42-40A0-890E-F7D58D79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71</Pages>
  <Words>14861</Words>
  <Characters>84709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Соломина Л А</cp:lastModifiedBy>
  <cp:revision>11</cp:revision>
  <cp:lastPrinted>2016-06-08T15:15:00Z</cp:lastPrinted>
  <dcterms:created xsi:type="dcterms:W3CDTF">2016-07-13T08:12:00Z</dcterms:created>
  <dcterms:modified xsi:type="dcterms:W3CDTF">2019-09-03T13:27:00Z</dcterms:modified>
</cp:coreProperties>
</file>