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89" w:rsidRPr="00133789" w:rsidRDefault="00133789" w:rsidP="00133789">
      <w:pPr>
        <w:widowControl w:val="0"/>
        <w:spacing w:after="0" w:line="360" w:lineRule="auto"/>
        <w:ind w:left="234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8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4BD3D2E" wp14:editId="5AE0EF6B">
            <wp:simplePos x="0" y="0"/>
            <wp:positionH relativeFrom="column">
              <wp:posOffset>1943100</wp:posOffset>
            </wp:positionH>
            <wp:positionV relativeFrom="paragraph">
              <wp:posOffset>-114300</wp:posOffset>
            </wp:positionV>
            <wp:extent cx="2867025" cy="7524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789" w:rsidRPr="00133789" w:rsidRDefault="00133789" w:rsidP="00133789">
      <w:pPr>
        <w:widowControl w:val="0"/>
        <w:spacing w:after="0" w:line="360" w:lineRule="auto"/>
        <w:ind w:left="234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89" w:rsidRPr="00133789" w:rsidRDefault="00133789" w:rsidP="001337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133789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 xml:space="preserve">ПРОФЕССИОНАЛЬНОЕ ОБРАЗОВАТЕЛЬНОЕ ЧАСТНОЕ УЧРЕЖДЕНИЕ </w:t>
      </w:r>
    </w:p>
    <w:p w:rsidR="00133789" w:rsidRPr="00133789" w:rsidRDefault="00133789" w:rsidP="00133789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133789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 xml:space="preserve">«КОЛЛЕДЖ ИННОВАЦИОННЫХ ТЕХНОЛОГИЙ И СЕРВИСА  </w:t>
      </w:r>
    </w:p>
    <w:p w:rsidR="00133789" w:rsidRPr="00133789" w:rsidRDefault="00133789" w:rsidP="00133789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133789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133789" w:rsidRPr="00133789" w:rsidRDefault="00133789" w:rsidP="00133789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133789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______________________________________________________________</w:t>
      </w:r>
    </w:p>
    <w:p w:rsidR="00133789" w:rsidRPr="00133789" w:rsidRDefault="00133789" w:rsidP="00133789">
      <w:pPr>
        <w:widowControl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133789" w:rsidRPr="00133789" w:rsidRDefault="00133789" w:rsidP="00133789">
      <w:pPr>
        <w:widowControl w:val="0"/>
        <w:spacing w:after="0" w:line="360" w:lineRule="auto"/>
        <w:ind w:left="5529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4"/>
          <w:lang w:eastAsia="ru-RU"/>
        </w:rPr>
      </w:pPr>
      <w:r w:rsidRPr="00133789">
        <w:rPr>
          <w:rFonts w:ascii="Times New Roman" w:eastAsia="Times New Roman" w:hAnsi="Times New Roman" w:cs="Times New Roman"/>
          <w:b/>
          <w:caps/>
          <w:color w:val="FF0000"/>
          <w:sz w:val="28"/>
          <w:szCs w:val="24"/>
          <w:lang w:eastAsia="ru-RU"/>
        </w:rPr>
        <w:t>Утверждаю</w:t>
      </w:r>
    </w:p>
    <w:p w:rsidR="00ED04D2" w:rsidRDefault="00ED04D2" w:rsidP="00ED04D2">
      <w:pPr>
        <w:widowControl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Генеральный д</w:t>
      </w:r>
      <w:r w:rsidRPr="009460C6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иректор </w:t>
      </w:r>
    </w:p>
    <w:p w:rsidR="00ED04D2" w:rsidRPr="009460C6" w:rsidRDefault="00ED04D2" w:rsidP="00ED04D2">
      <w:pPr>
        <w:widowControl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proofErr w:type="spellStart"/>
      <w:r w:rsidRPr="009460C6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КИТиС</w:t>
      </w:r>
      <w:proofErr w:type="spellEnd"/>
      <w:r w:rsidRPr="009460C6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«Галактика»</w:t>
      </w:r>
    </w:p>
    <w:p w:rsidR="00ED04D2" w:rsidRPr="009460C6" w:rsidRDefault="00ED04D2" w:rsidP="00ED04D2">
      <w:pPr>
        <w:widowControl w:val="0"/>
        <w:spacing w:before="100" w:beforeAutospacing="1" w:after="0" w:line="360" w:lineRule="auto"/>
        <w:ind w:left="55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9460C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_______________   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Рош</w:t>
      </w:r>
      <w:proofErr w:type="spellEnd"/>
    </w:p>
    <w:p w:rsidR="00ED04D2" w:rsidRPr="009460C6" w:rsidRDefault="00ED04D2" w:rsidP="00ED04D2">
      <w:pPr>
        <w:widowControl w:val="0"/>
        <w:spacing w:after="0" w:line="360" w:lineRule="auto"/>
        <w:ind w:left="5529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9460C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«___» </w:t>
      </w:r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апреля</w:t>
      </w:r>
      <w:r w:rsidRPr="009460C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201</w:t>
      </w:r>
      <w:r w:rsidR="00C22FBB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8</w:t>
      </w:r>
      <w:r w:rsidRPr="009460C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г.</w:t>
      </w:r>
    </w:p>
    <w:p w:rsidR="00133789" w:rsidRPr="00133789" w:rsidRDefault="00133789" w:rsidP="00133789">
      <w:pPr>
        <w:widowControl w:val="0"/>
        <w:spacing w:after="0" w:line="360" w:lineRule="auto"/>
        <w:ind w:left="5529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</w:p>
    <w:p w:rsidR="00133789" w:rsidRDefault="00133789" w:rsidP="0029773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4"/>
          <w:lang w:eastAsia="ru-RU"/>
        </w:rPr>
      </w:pPr>
    </w:p>
    <w:p w:rsidR="005911EC" w:rsidRDefault="005911EC" w:rsidP="0029773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FF0000"/>
          <w:sz w:val="28"/>
          <w:szCs w:val="24"/>
          <w:lang w:eastAsia="ru-RU"/>
        </w:rPr>
        <w:t xml:space="preserve">основная образовательная программа – </w:t>
      </w:r>
    </w:p>
    <w:p w:rsidR="00297730" w:rsidRPr="00297730" w:rsidRDefault="00297730" w:rsidP="0029773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730">
        <w:rPr>
          <w:rFonts w:ascii="Times New Roman" w:eastAsia="Times New Roman" w:hAnsi="Times New Roman" w:cs="Times New Roman"/>
          <w:b/>
          <w:caps/>
          <w:color w:val="FF0000"/>
          <w:sz w:val="28"/>
          <w:szCs w:val="24"/>
          <w:lang w:eastAsia="ru-RU"/>
        </w:rPr>
        <w:t>ПРОГРАММА ПОДГОТОВКИ СПЕЦИАЛИСТОВ СРЕДНЕГО ЗВЕНА</w:t>
      </w:r>
    </w:p>
    <w:p w:rsidR="00297730" w:rsidRPr="00297730" w:rsidRDefault="00297730" w:rsidP="00297730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по специальности  43.02.10</w:t>
      </w:r>
      <w:r w:rsidRPr="00297730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– </w:t>
      </w:r>
      <w:r w:rsidRPr="00297730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Туризм</w:t>
      </w:r>
    </w:p>
    <w:p w:rsidR="00297730" w:rsidRPr="00297730" w:rsidRDefault="00297730" w:rsidP="00297730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Квалификация:</w:t>
      </w:r>
      <w:r w:rsidR="0013378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</w:t>
      </w:r>
      <w:r w:rsidRPr="0013378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Специалист по туризму</w:t>
      </w:r>
    </w:p>
    <w:p w:rsidR="00297730" w:rsidRPr="00133789" w:rsidRDefault="00297730" w:rsidP="0029773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Уровень подготовки:</w:t>
      </w:r>
      <w:r w:rsidR="0013378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</w:t>
      </w:r>
      <w:r w:rsidRPr="0013378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базовый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7730" w:rsidRPr="00297730" w:rsidRDefault="00297730" w:rsidP="00297730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7730" w:rsidRPr="00297730" w:rsidRDefault="00297730" w:rsidP="00297730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7730" w:rsidRPr="00297730" w:rsidRDefault="00297730" w:rsidP="00297730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7730" w:rsidRPr="00297730" w:rsidRDefault="00297730" w:rsidP="00297730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7730" w:rsidRPr="00297730" w:rsidRDefault="00297730" w:rsidP="00297730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7730" w:rsidRPr="00297730" w:rsidRDefault="00297730" w:rsidP="00297730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7730" w:rsidRPr="00297730" w:rsidRDefault="00297730" w:rsidP="00297730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7730" w:rsidRPr="00133789" w:rsidRDefault="00297730" w:rsidP="00297730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9773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Москва 201</w:t>
      </w:r>
      <w:r w:rsidR="00C22FB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8</w:t>
      </w:r>
      <w:r w:rsidRPr="0029773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 w:type="page"/>
      </w:r>
      <w:r w:rsidRPr="00297730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lastRenderedPageBreak/>
        <w:t>1. ОГЛАВЛЕНИЕ</w:t>
      </w:r>
      <w:r w:rsidR="00932B11" w:rsidRPr="00133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133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\o "1-3" \h \z \u </w:instrText>
      </w:r>
      <w:r w:rsidR="00932B11" w:rsidRPr="00133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297730" w:rsidRPr="00133789" w:rsidRDefault="00222C68" w:rsidP="00297730">
      <w:pPr>
        <w:tabs>
          <w:tab w:val="right" w:leader="dot" w:pos="1020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0999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</w:t>
        </w:r>
        <w:r w:rsidR="00297730" w:rsidRPr="00133789">
          <w:rPr>
            <w:rFonts w:ascii="Calibri" w:eastAsia="Times New Roman" w:hAnsi="Calibri" w:cs="Times New Roman"/>
            <w:noProof/>
            <w:sz w:val="28"/>
            <w:szCs w:val="28"/>
            <w:lang w:eastAsia="ru-RU"/>
          </w:rPr>
          <w:tab/>
        </w:r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ОБЩИЕ ПОЛОЖЕНИЯ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…………………………………………………………</w:t>
        </w:r>
        <w:r w:rsidR="009B297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..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..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_Toc356930999 \h </w:instrTex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297730" w:rsidRPr="00133789" w:rsidRDefault="00222C68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00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1.1. Нормативные документы для разработки ППССЗ СПО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………………..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_Toc356931000 \h </w:instrTex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297730" w:rsidRPr="00133789" w:rsidRDefault="00222C68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01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1.2. Общая характеристика ППССЗ СПО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……………………………………..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_Toc356931001 \h </w:instrTex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5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297730" w:rsidRPr="00133789" w:rsidRDefault="00222C68" w:rsidP="00297730">
      <w:pPr>
        <w:widowControl w:val="0"/>
        <w:tabs>
          <w:tab w:val="right" w:leader="dot" w:pos="1019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02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1.2.1. Цель (миссия) ППССЗ СПО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………………………………………….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_Toc356931002 \h </w:instrTex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5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297730" w:rsidRPr="00133789" w:rsidRDefault="00222C68" w:rsidP="00297730">
      <w:pPr>
        <w:widowControl w:val="0"/>
        <w:tabs>
          <w:tab w:val="right" w:leader="dot" w:pos="1019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03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1.2.2. Срок освоения ППССЗ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……………………………………………….6</w:t>
        </w:r>
      </w:hyperlink>
    </w:p>
    <w:p w:rsidR="00297730" w:rsidRPr="00133789" w:rsidRDefault="00222C68" w:rsidP="00297730">
      <w:pPr>
        <w:widowControl w:val="0"/>
        <w:tabs>
          <w:tab w:val="right" w:leader="dot" w:pos="1019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04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1.2.3. Трудоемкость ППССЗ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………………………………………………..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_Toc356931004 \h </w:instrTex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6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297730" w:rsidRPr="00133789" w:rsidRDefault="00222C68" w:rsidP="00297730">
      <w:pPr>
        <w:widowControl w:val="0"/>
        <w:tabs>
          <w:tab w:val="right" w:leader="dot" w:pos="1019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05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1.2.4. Особенности профессиональной образовательной программы: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_Toc356931005 \h </w:instrTex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6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297730" w:rsidRPr="00133789" w:rsidRDefault="00222C68" w:rsidP="00297730">
      <w:pPr>
        <w:widowControl w:val="0"/>
        <w:tabs>
          <w:tab w:val="right" w:leader="dot" w:pos="1019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06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1.2.5. Востребованность выпускников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………………………………..</w:t>
        </w:r>
        <w:r w:rsidR="009B297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8</w:t>
        </w:r>
      </w:hyperlink>
    </w:p>
    <w:p w:rsidR="00297730" w:rsidRPr="00133789" w:rsidRDefault="00222C68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07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1.3. Требования к абитуриенту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</w:t>
        </w:r>
        <w:r w:rsidR="009B297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9</w:t>
        </w:r>
      </w:hyperlink>
    </w:p>
    <w:p w:rsidR="00297730" w:rsidRPr="00133789" w:rsidRDefault="00222C68" w:rsidP="009B2979">
      <w:pPr>
        <w:tabs>
          <w:tab w:val="right" w:leader="dot" w:pos="10206"/>
        </w:tabs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08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pacing w:val="-3"/>
            <w:sz w:val="28"/>
            <w:szCs w:val="28"/>
            <w:u w:val="single"/>
            <w:lang w:eastAsia="ru-RU"/>
          </w:rPr>
          <w:t>2.</w:t>
        </w:r>
        <w:r w:rsidR="00297730" w:rsidRPr="00133789">
          <w:rPr>
            <w:rFonts w:ascii="Calibri" w:eastAsia="Times New Roman" w:hAnsi="Calibri" w:cs="Times New Roman"/>
            <w:noProof/>
            <w:sz w:val="28"/>
            <w:szCs w:val="28"/>
            <w:lang w:eastAsia="ru-RU"/>
          </w:rPr>
          <w:tab/>
        </w:r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ХАРАКТЕРИСТИКА ПРОФЕССИОНАЛЬНОЙ ДЕЯТЕЛЬНОСТИ ВЫПУСКНИКА</w:t>
        </w:r>
        <w:r w:rsid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 xml:space="preserve"> </w:t>
        </w:r>
        <w:r w:rsidR="009B2979" w:rsidRPr="009B2979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………………………………………………………………….</w:t>
        </w:r>
        <w:r w:rsidR="009B297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10</w:t>
        </w:r>
      </w:hyperlink>
    </w:p>
    <w:p w:rsidR="00297730" w:rsidRPr="00133789" w:rsidRDefault="00222C68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09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2.1. Область профессиональной деятельности выпускника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…………….</w:t>
        </w:r>
        <w:r w:rsidR="009B297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10</w:t>
        </w:r>
      </w:hyperlink>
    </w:p>
    <w:p w:rsidR="00297730" w:rsidRPr="00133789" w:rsidRDefault="00222C68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10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2.2. Объекты профессиональной деятельности выпускника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</w:t>
        </w:r>
        <w:r w:rsidR="009B297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10</w:t>
        </w:r>
      </w:hyperlink>
    </w:p>
    <w:p w:rsidR="00297730" w:rsidRPr="00133789" w:rsidRDefault="00222C68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11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2.3. Виды профессиональной деятельности выпускника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</w:t>
        </w:r>
        <w:r w:rsidR="009B297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10</w:t>
        </w:r>
      </w:hyperlink>
    </w:p>
    <w:p w:rsidR="00297730" w:rsidRPr="00133789" w:rsidRDefault="00222C68" w:rsidP="00133789">
      <w:pPr>
        <w:tabs>
          <w:tab w:val="right" w:leader="dot" w:pos="10206"/>
        </w:tabs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12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3.</w:t>
        </w:r>
        <w:r w:rsidR="00297730" w:rsidRPr="00133789">
          <w:rPr>
            <w:rFonts w:ascii="Calibri" w:eastAsia="Times New Roman" w:hAnsi="Calibri" w:cs="Times New Roman"/>
            <w:noProof/>
            <w:sz w:val="28"/>
            <w:szCs w:val="28"/>
            <w:lang w:eastAsia="ru-RU"/>
          </w:rPr>
          <w:tab/>
        </w:r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КОМПЕТЕНЦИИ ВЫПУСКНИКА ППССЗ СПЕЦИАЛЬНОСТИ, ФОРМИРУЕМЫЕ В РЕЗУЛЬТАТЕ ОСВОЕНИЯ ДАННОЙ ППССЗ СПО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…1</w:t>
        </w:r>
        <w:r w:rsidR="009B297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</w:t>
        </w:r>
      </w:hyperlink>
    </w:p>
    <w:p w:rsidR="00297730" w:rsidRPr="00133789" w:rsidRDefault="00222C68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13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3.1. Структура компетентностной модели выпускника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9B297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..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..1</w:t>
        </w:r>
        <w:r w:rsidR="009B297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</w:t>
        </w:r>
      </w:hyperlink>
    </w:p>
    <w:p w:rsidR="00297730" w:rsidRPr="00133789" w:rsidRDefault="00222C68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14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pacing w:val="-3"/>
            <w:sz w:val="28"/>
            <w:szCs w:val="28"/>
            <w:u w:val="single"/>
            <w:lang w:eastAsia="ru-RU"/>
          </w:rPr>
          <w:t xml:space="preserve">3.2. </w:t>
        </w:r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Формируемые компетенции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</w:t>
        </w:r>
        <w:r w:rsidR="009B297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_Toc356931014 \h </w:instrTex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</w:t>
        </w:r>
        <w:r w:rsidR="009B297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2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297730" w:rsidRPr="00133789" w:rsidRDefault="00222C68" w:rsidP="009B2979">
      <w:pPr>
        <w:tabs>
          <w:tab w:val="right" w:leader="dot" w:pos="10206"/>
        </w:tabs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15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4.</w:t>
        </w:r>
        <w:r w:rsidR="00297730" w:rsidRPr="00133789">
          <w:rPr>
            <w:rFonts w:ascii="Calibri" w:eastAsia="Times New Roman" w:hAnsi="Calibri" w:cs="Times New Roman"/>
            <w:noProof/>
            <w:sz w:val="28"/>
            <w:szCs w:val="28"/>
            <w:lang w:eastAsia="ru-RU"/>
          </w:rPr>
          <w:tab/>
        </w:r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ДОКУМЕНТЫ, РЕГЛАМЕНТИРУЮЩИЕ СОДЕРЖАНИЕ И ОРГАНИЗАЦИЮ ОБРАЗОВАТЕЛЬНОГО ПРОЦЕССА ПРИ РЕАЛИЗАЦИИ ППССЗ</w:t>
        </w:r>
      </w:hyperlink>
      <w:r w:rsidR="00133789">
        <w:rPr>
          <w:rFonts w:ascii="Times New Roman" w:eastAsia="Times New Roman" w:hAnsi="Times New Roman" w:cs="Times New Roman"/>
          <w:noProof/>
          <w:color w:val="0000FF"/>
          <w:sz w:val="28"/>
          <w:szCs w:val="28"/>
          <w:u w:val="single"/>
          <w:lang w:eastAsia="ru-RU"/>
        </w:rPr>
        <w:t xml:space="preserve"> </w:t>
      </w:r>
      <w:r w:rsidR="009B2979" w:rsidRPr="009B2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……………………………………………………………………………</w:t>
      </w:r>
      <w:r w:rsidR="00043BDF" w:rsidRPr="001337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9B2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</w:p>
    <w:p w:rsidR="00297730" w:rsidRPr="00133789" w:rsidRDefault="00222C68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16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4.1. Календарный учебный график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</w:t>
        </w:r>
        <w:r w:rsidR="009B297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_Toc356931016 \h </w:instrTex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3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  <w:r w:rsidR="009B2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</w:p>
    <w:p w:rsidR="00297730" w:rsidRPr="00133789" w:rsidRDefault="00222C68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17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4.2. Учебный план подготовки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………………………...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_Toc356931017 \h </w:instrTex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3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6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297730" w:rsidRPr="00133789" w:rsidRDefault="00222C68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18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4.3 Аннотации примерных программ учебных дисциплин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</w:t>
        </w:r>
        <w:r w:rsidR="009B297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..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…4</w:t>
        </w:r>
      </w:hyperlink>
      <w:r w:rsidR="009B2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</w:p>
    <w:p w:rsidR="00297730" w:rsidRPr="00133789" w:rsidRDefault="00222C68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19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 xml:space="preserve">4.4. </w:t>
        </w:r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pacing w:val="-4"/>
            <w:sz w:val="28"/>
            <w:szCs w:val="28"/>
            <w:u w:val="single"/>
            <w:lang w:eastAsia="ru-RU"/>
          </w:rPr>
          <w:t>Рабочие программы учебных курсов, предметов, дисциплин (модулей)</w:t>
        </w:r>
        <w:r w:rsidR="00133789" w:rsidRPr="00133789">
          <w:rPr>
            <w:rFonts w:ascii="Times New Roman" w:eastAsia="Times New Roman" w:hAnsi="Times New Roman" w:cs="Times New Roman"/>
            <w:noProof/>
            <w:webHidden/>
            <w:spacing w:val="-4"/>
            <w:sz w:val="28"/>
            <w:szCs w:val="28"/>
            <w:lang w:eastAsia="ru-RU"/>
          </w:rPr>
          <w:t xml:space="preserve"> 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</w:t>
        </w:r>
      </w:hyperlink>
      <w:r w:rsidR="009B2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</w:p>
    <w:p w:rsidR="00297730" w:rsidRPr="00133789" w:rsidRDefault="00222C68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20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 xml:space="preserve">4.5. Программы </w:t>
        </w:r>
        <w:r w:rsidR="009B297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 xml:space="preserve">учебной и </w:t>
        </w:r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производственн</w:t>
        </w:r>
        <w:r w:rsidR="009B297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ой</w:t>
        </w:r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 xml:space="preserve"> практик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9B297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……4</w:t>
        </w:r>
      </w:hyperlink>
      <w:r w:rsidR="009B2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</w:p>
    <w:p w:rsidR="00297730" w:rsidRPr="00133789" w:rsidRDefault="00222C68" w:rsidP="00297730">
      <w:pPr>
        <w:tabs>
          <w:tab w:val="right" w:leader="dot" w:pos="1020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24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5.</w:t>
        </w:r>
        <w:r w:rsidR="00297730" w:rsidRPr="00133789">
          <w:rPr>
            <w:rFonts w:ascii="Calibri" w:eastAsia="Times New Roman" w:hAnsi="Calibri" w:cs="Times New Roman"/>
            <w:noProof/>
            <w:sz w:val="28"/>
            <w:szCs w:val="28"/>
            <w:lang w:eastAsia="ru-RU"/>
          </w:rPr>
          <w:tab/>
        </w:r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ФАКТИЧЕСКОЕ РЕСУРСНОЕ ОБЕСПЕЧЕНИЕ ППССЗ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</w:t>
        </w:r>
        <w:r w:rsidR="00D0746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_Toc356931024 \h </w:instrTex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  <w:r w:rsidR="00D074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</w:p>
    <w:p w:rsidR="00297730" w:rsidRPr="00133789" w:rsidRDefault="00222C68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25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5.1. Кадровое обеспечение учебного процесса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…………….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_Toc356931025 \h </w:instrTex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  <w:r w:rsidR="00D074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</w:p>
    <w:p w:rsidR="00297730" w:rsidRPr="00133789" w:rsidRDefault="00222C68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26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5.2. Учебно-методическое обеспечение учебного процесса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_Toc356931026 \h </w:instrTex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  <w:r w:rsidR="00D074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</w:p>
    <w:p w:rsidR="00297730" w:rsidRPr="00133789" w:rsidRDefault="00222C68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27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5.3. Материально-техническое обеспечение учебного процесса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_Toc356931027 \h </w:instrTex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  <w:r w:rsidR="00D074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</w:p>
    <w:p w:rsidR="00297730" w:rsidRPr="00133789" w:rsidRDefault="00222C68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28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5.4. Оборудование и программное обеспечение лабораторий и компьютерных классов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………………………………………………</w:t>
        </w:r>
        <w:r w:rsidR="00D0746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</w:t>
        </w:r>
      </w:hyperlink>
      <w:r w:rsidR="00D074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47</w:t>
      </w:r>
    </w:p>
    <w:p w:rsidR="00297730" w:rsidRPr="00133789" w:rsidRDefault="00222C68" w:rsidP="00133789">
      <w:pPr>
        <w:tabs>
          <w:tab w:val="right" w:leader="dot" w:pos="10206"/>
        </w:tabs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29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6.</w:t>
        </w:r>
        <w:r w:rsidR="00297730" w:rsidRPr="00133789">
          <w:rPr>
            <w:rFonts w:ascii="Calibri" w:eastAsia="Times New Roman" w:hAnsi="Calibri" w:cs="Times New Roman"/>
            <w:noProof/>
            <w:sz w:val="28"/>
            <w:szCs w:val="28"/>
            <w:lang w:eastAsia="ru-RU"/>
          </w:rPr>
          <w:tab/>
        </w:r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ХАРАКТЕРИСТИКИ СРЕДЫ КОЛЛЕДЖА, ОБЕСПЕЧИВАЮЩИЕ РАЗВИТИЕ ОБЩЕКУЛЬТУРНЫХ (СОЦИАЛЬНО-ЛИЧНОСТНЫХ) КОМПЕТЕНЦИЙ ВЫПУСКНИКОВ</w:t>
        </w:r>
        <w:r w:rsidR="00D0746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………………………………………..…..</w:t>
        </w:r>
      </w:hyperlink>
      <w:r w:rsidR="00D074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49</w:t>
      </w:r>
    </w:p>
    <w:p w:rsidR="00297730" w:rsidRPr="00133789" w:rsidRDefault="00222C68" w:rsidP="00297730">
      <w:pPr>
        <w:tabs>
          <w:tab w:val="right" w:leader="dot" w:pos="1020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30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7.</w:t>
        </w:r>
        <w:r w:rsidR="00297730" w:rsidRPr="00133789">
          <w:rPr>
            <w:rFonts w:ascii="Calibri" w:eastAsia="Times New Roman" w:hAnsi="Calibri" w:cs="Times New Roman"/>
            <w:noProof/>
            <w:sz w:val="28"/>
            <w:szCs w:val="28"/>
            <w:lang w:eastAsia="ru-RU"/>
          </w:rPr>
          <w:tab/>
        </w:r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НОРМАТИВНО-МЕТОДИЧЕСКОЕ ОБЕСПЕЧЕНИЕ СИСТЕМЫ ОЦЕНКИ КАЧЕСТВА ОСВОЕНИЯ ОБУЧАЮЩИМИСЯ ППССЗ СПО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</w:t>
        </w:r>
        <w:r w:rsidR="00D0746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….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.5</w:t>
        </w:r>
      </w:hyperlink>
      <w:r w:rsidR="00D074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</w:p>
    <w:p w:rsidR="00297730" w:rsidRPr="00133789" w:rsidRDefault="00222C68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31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7.1. Текущий контроль успеваемости и промежуточная аттестация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D0746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.5</w:t>
        </w:r>
      </w:hyperlink>
      <w:r w:rsidR="00D074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</w:p>
    <w:p w:rsidR="00297730" w:rsidRPr="00133789" w:rsidRDefault="00222C68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32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7.2. Итоговая аттестация выпускников ППССЗ СПО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</w:t>
        </w:r>
        <w:r w:rsidR="00D0746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..5</w:t>
        </w:r>
      </w:hyperlink>
      <w:r w:rsidR="00D074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</w:p>
    <w:p w:rsidR="00297730" w:rsidRPr="00133789" w:rsidRDefault="00222C68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33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7.3.Требования к выпускной квалификационной работе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</w:t>
        </w:r>
      </w:hyperlink>
      <w:r w:rsidR="00D074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043BDF" w:rsidRPr="001337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</w:t>
      </w:r>
      <w:r w:rsidR="00043BDF" w:rsidRPr="001337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74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97730" w:rsidRPr="00133789" w:rsidRDefault="00222C68" w:rsidP="00297730">
      <w:pPr>
        <w:tabs>
          <w:tab w:val="right" w:leader="dot" w:pos="1020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34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8.</w:t>
        </w:r>
        <w:r w:rsidR="00297730" w:rsidRPr="00133789">
          <w:rPr>
            <w:rFonts w:ascii="Calibri" w:eastAsia="Times New Roman" w:hAnsi="Calibri" w:cs="Times New Roman"/>
            <w:noProof/>
            <w:sz w:val="28"/>
            <w:szCs w:val="28"/>
            <w:lang w:eastAsia="ru-RU"/>
          </w:rPr>
          <w:tab/>
        </w:r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ДРУГИ</w:t>
        </w:r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pacing w:val="-4"/>
            <w:sz w:val="28"/>
            <w:szCs w:val="28"/>
            <w:u w:val="single"/>
            <w:lang w:eastAsia="ru-RU"/>
          </w:rPr>
          <w:t>Е НОРМАТИВНО-МЕТОДИЧЕСКИЕ ДОКУМЕНТЫ И МАТЕРИАЛЫ, ОБЕСПЕЧИВАЮЩИЕ КАЧЕСТВО ПОДГОТОВКИ ОБУЧАЮЩИХСЯ</w:t>
        </w:r>
        <w:r w:rsidR="00133789">
          <w:rPr>
            <w:rFonts w:ascii="Times New Roman" w:eastAsia="Times New Roman" w:hAnsi="Times New Roman" w:cs="Times New Roman"/>
            <w:noProof/>
            <w:color w:val="0000FF"/>
            <w:spacing w:val="-4"/>
            <w:sz w:val="28"/>
            <w:szCs w:val="28"/>
            <w:u w:val="single"/>
            <w:lang w:eastAsia="ru-RU"/>
          </w:rPr>
          <w:t>……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_Toc356931034 \h </w:instrTex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5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7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297730" w:rsidRPr="00133789" w:rsidRDefault="00222C68" w:rsidP="00297730">
      <w:pPr>
        <w:tabs>
          <w:tab w:val="right" w:leader="dot" w:pos="1020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noProof/>
          <w:color w:val="0000FF"/>
          <w:sz w:val="28"/>
          <w:szCs w:val="28"/>
          <w:u w:val="single"/>
          <w:lang w:eastAsia="ru-RU"/>
        </w:rPr>
      </w:pPr>
      <w:hyperlink w:anchor="_Toc356931035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9.</w:t>
        </w:r>
        <w:r w:rsidR="00297730" w:rsidRPr="00133789">
          <w:rPr>
            <w:rFonts w:ascii="Calibri" w:eastAsia="Times New Roman" w:hAnsi="Calibri" w:cs="Times New Roman"/>
            <w:noProof/>
            <w:sz w:val="28"/>
            <w:szCs w:val="28"/>
            <w:lang w:eastAsia="ru-RU"/>
          </w:rPr>
          <w:tab/>
        </w:r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ВОЗМОЖНОСТИ ПРОДОЛЖЕНИЯ ОБРАЗОВАНИЯ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</w:t>
        </w:r>
        <w:r w:rsidR="00D0746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..58</w:t>
        </w:r>
      </w:hyperlink>
    </w:p>
    <w:p w:rsidR="00297730" w:rsidRPr="00297730" w:rsidRDefault="00297730" w:rsidP="00297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337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br w:type="page"/>
      </w:r>
      <w:r w:rsidR="00932B11" w:rsidRPr="00133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fldChar w:fldCharType="end"/>
      </w: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  <w:bookmarkStart w:id="6" w:name="_Toc283809660"/>
      <w:bookmarkStart w:id="7" w:name="_Toc356930999"/>
      <w:r w:rsidRPr="00297730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1. 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297730" w:rsidRPr="00297730" w:rsidRDefault="00297730" w:rsidP="00297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подготовки специалистов среднего звена </w:t>
      </w:r>
      <w:r w:rsidR="00133789" w:rsidRPr="0013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ППССЗ)</w:t>
      </w:r>
      <w:r w:rsidR="00133789" w:rsidRPr="0013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СПО, реализуемая </w:t>
      </w:r>
      <w:r w:rsidR="00133789" w:rsidRPr="0013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Профессиональным образовательным частным учреждением «Колледж инновационных технологий и сервиса «Галактика» (далее </w:t>
      </w:r>
      <w:proofErr w:type="spellStart"/>
      <w:r w:rsidR="00133789" w:rsidRPr="00133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КИТиС</w:t>
      </w:r>
      <w:proofErr w:type="spellEnd"/>
      <w:r w:rsidR="00133789" w:rsidRPr="0013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«Галактика») </w:t>
      </w:r>
      <w:r w:rsidRPr="0008520D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по специальности </w:t>
      </w:r>
      <w:r w:rsidRPr="0008520D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>43.02.10</w:t>
      </w:r>
      <w:r w:rsidRPr="0008520D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 «Туризм»</w:t>
      </w:r>
      <w:r w:rsidR="0013378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pacing w:val="-3"/>
          <w:sz w:val="28"/>
          <w:szCs w:val="24"/>
          <w:u w:val="single"/>
          <w:lang w:eastAsia="ru-RU"/>
        </w:rPr>
        <w:t>базовой подготовки</w:t>
      </w:r>
      <w:r w:rsidR="00133789">
        <w:rPr>
          <w:rFonts w:ascii="Times New Roman" w:eastAsia="Times New Roman" w:hAnsi="Times New Roman" w:cs="Times New Roman"/>
          <w:spacing w:val="-3"/>
          <w:sz w:val="28"/>
          <w:szCs w:val="24"/>
          <w:u w:val="single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представляет собой систему документов, разработанную и утвержденную образовательным учреждением среднего профессионального образования с учетом требований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 (ФГОС</w:t>
      </w:r>
      <w:r w:rsidR="001337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СПО), а также с учетом рекомендованной примерной образовательной программы.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</w:t>
      </w:r>
      <w:r w:rsidRPr="0029773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и включает в себя: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план, рабочие программы учебных курсов, предметов, дисциплин (циклов, 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297730" w:rsidRPr="0008520D" w:rsidRDefault="00297730" w:rsidP="00297730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pacing w:val="-3"/>
          <w:sz w:val="28"/>
          <w:szCs w:val="20"/>
          <w:lang w:eastAsia="ru-RU"/>
        </w:rPr>
      </w:pPr>
      <w:bookmarkStart w:id="8" w:name="_Toc283809661"/>
      <w:bookmarkStart w:id="9" w:name="_Toc356931000"/>
      <w:bookmarkStart w:id="10" w:name="_Toc149688194"/>
      <w:bookmarkStart w:id="11" w:name="_Toc149688250"/>
      <w:bookmarkStart w:id="12" w:name="_Toc149693817"/>
      <w:r w:rsidRPr="0008520D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1.1. Нормативные документы для разработки ППССЗ СПО</w:t>
      </w:r>
      <w:bookmarkEnd w:id="8"/>
      <w:bookmarkEnd w:id="9"/>
    </w:p>
    <w:p w:rsidR="00297730" w:rsidRPr="0008520D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08520D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Нормативную правовую базу разработки ППССЗ составляют:</w:t>
      </w:r>
    </w:p>
    <w:p w:rsidR="00297730" w:rsidRDefault="00297730" w:rsidP="00133789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Федеральный закон Российской Федерации: «Об образовании в Российской Федерации» (от 29 декабря  2012г. № 273-ФЗ);</w:t>
      </w:r>
    </w:p>
    <w:p w:rsidR="00297730" w:rsidRPr="00297730" w:rsidRDefault="00297730" w:rsidP="00133789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Федеральный государственный образовательный стандарт по специальности 43.02.10 «Туризм» среднего профессионального образования, утвержденный приказом 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 от 7 мая 2014 г. за № 474;</w:t>
      </w:r>
    </w:p>
    <w:p w:rsidR="00297730" w:rsidRPr="00297730" w:rsidRDefault="00297730" w:rsidP="00133789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Нормативно-методические документы 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 </w:t>
      </w:r>
      <w:hyperlink r:id="rId10" w:history="1">
        <w:r w:rsidRPr="002977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http://www.edu.ru</w:t>
        </w:r>
      </w:hyperlink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97730" w:rsidRPr="00297730" w:rsidRDefault="00133789" w:rsidP="00133789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37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Профессионального образовательного частного учреждения «Колледж инновационных технологий и сервиса «Галактика»», зарегистрированный Министерством Юстиции РФ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33789" w:rsidRDefault="00133789" w:rsidP="00297730">
      <w:pPr>
        <w:keepNext/>
        <w:widowControl w:val="0"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3" w:name="_Toc149688195"/>
      <w:bookmarkStart w:id="14" w:name="_Toc149688251"/>
      <w:bookmarkStart w:id="15" w:name="_Toc149693818"/>
      <w:bookmarkStart w:id="16" w:name="_Toc283809662"/>
      <w:bookmarkStart w:id="17" w:name="_Toc356931001"/>
      <w:bookmarkEnd w:id="10"/>
      <w:bookmarkEnd w:id="11"/>
      <w:bookmarkEnd w:id="12"/>
    </w:p>
    <w:p w:rsidR="00297730" w:rsidRPr="0008520D" w:rsidRDefault="00297730" w:rsidP="00297730">
      <w:pPr>
        <w:keepNext/>
        <w:widowControl w:val="0"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r w:rsidRPr="0008520D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1.2. Общая характеристика ППССЗ</w:t>
      </w:r>
      <w:bookmarkEnd w:id="13"/>
      <w:bookmarkEnd w:id="14"/>
      <w:bookmarkEnd w:id="15"/>
      <w:r w:rsidRPr="0008520D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СПО</w:t>
      </w:r>
      <w:bookmarkEnd w:id="16"/>
      <w:bookmarkEnd w:id="17"/>
    </w:p>
    <w:p w:rsidR="00297730" w:rsidRPr="0008520D" w:rsidRDefault="00297730" w:rsidP="00133789">
      <w:pPr>
        <w:keepNext/>
        <w:tabs>
          <w:tab w:val="left" w:pos="993"/>
        </w:tabs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bookmarkStart w:id="18" w:name="_Toc283809663"/>
      <w:bookmarkStart w:id="19" w:name="_Toc356931002"/>
      <w:r w:rsidRPr="0008520D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1.2.1. Цель (миссия) ППССЗ СПО</w:t>
      </w:r>
      <w:bookmarkEnd w:id="18"/>
      <w:bookmarkEnd w:id="19"/>
    </w:p>
    <w:p w:rsidR="00297730" w:rsidRPr="0008520D" w:rsidRDefault="00297730" w:rsidP="0013378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08520D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Цель (миссия) ППССЗ СПО по специальности 43.02.10 «Туризм» состоит в способности:</w:t>
      </w:r>
    </w:p>
    <w:p w:rsidR="00297730" w:rsidRPr="00297730" w:rsidRDefault="00297730" w:rsidP="00133789">
      <w:pPr>
        <w:widowControl w:val="0"/>
        <w:numPr>
          <w:ilvl w:val="0"/>
          <w:numId w:val="5"/>
        </w:numPr>
        <w:tabs>
          <w:tab w:val="clear" w:pos="18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297730">
        <w:rPr>
          <w:rFonts w:ascii="TimesET" w:eastAsia="Times New Roman" w:hAnsi="TimesET" w:cs="Times New Roman"/>
          <w:sz w:val="28"/>
          <w:szCs w:val="20"/>
          <w:lang w:eastAsia="ru-RU"/>
        </w:rPr>
        <w:t>дать качественные базовые гуманитарные, социальные, экономические, математические и естественнонаучные знания, востребованные обществом;</w:t>
      </w:r>
    </w:p>
    <w:p w:rsidR="00297730" w:rsidRPr="00297730" w:rsidRDefault="00297730" w:rsidP="00133789">
      <w:pPr>
        <w:widowControl w:val="0"/>
        <w:numPr>
          <w:ilvl w:val="0"/>
          <w:numId w:val="5"/>
        </w:numPr>
        <w:tabs>
          <w:tab w:val="clear" w:pos="18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297730">
        <w:rPr>
          <w:rFonts w:ascii="TimesET" w:eastAsia="Times New Roman" w:hAnsi="TimesET" w:cs="Times New Roman"/>
          <w:sz w:val="28"/>
          <w:szCs w:val="20"/>
          <w:lang w:eastAsia="ru-RU"/>
        </w:rPr>
        <w:t xml:space="preserve">подготовить </w:t>
      </w:r>
      <w:r w:rsidRPr="00297730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специалиста по туризму базовой подготовки</w:t>
      </w:r>
      <w:r w:rsidRPr="00297730">
        <w:rPr>
          <w:rFonts w:ascii="TimesET" w:eastAsia="Times New Roman" w:hAnsi="TimesET" w:cs="Times New Roman"/>
          <w:sz w:val="28"/>
          <w:szCs w:val="20"/>
          <w:lang w:eastAsia="ru-RU"/>
        </w:rPr>
        <w:t xml:space="preserve"> к успешной работе в области профессиональной деятельности </w:t>
      </w:r>
      <w:r w:rsidRPr="002977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учреждениях, оказывающих туристские услуги потребителям </w:t>
      </w:r>
      <w:r w:rsidRPr="00297730">
        <w:rPr>
          <w:rFonts w:ascii="TimesET" w:eastAsia="Times New Roman" w:hAnsi="TimesET" w:cs="Times New Roman"/>
          <w:sz w:val="28"/>
          <w:szCs w:val="20"/>
          <w:lang w:eastAsia="ru-RU"/>
        </w:rPr>
        <w:t>на основе гармоничного сочетания научной, фундаментальной и профессиональной подготовки кадров;</w:t>
      </w:r>
    </w:p>
    <w:p w:rsidR="00297730" w:rsidRPr="00297730" w:rsidRDefault="00297730" w:rsidP="00133789">
      <w:pPr>
        <w:widowControl w:val="0"/>
        <w:numPr>
          <w:ilvl w:val="0"/>
          <w:numId w:val="5"/>
        </w:numPr>
        <w:tabs>
          <w:tab w:val="clear" w:pos="18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297730">
        <w:rPr>
          <w:rFonts w:ascii="TimesET" w:eastAsia="Times New Roman" w:hAnsi="TimesET" w:cs="Times New Roman"/>
          <w:sz w:val="28"/>
          <w:szCs w:val="20"/>
          <w:lang w:eastAsia="ru-RU"/>
        </w:rPr>
        <w:t>создать условия для овладения универсальными общими и профессиональными компетенциями, соответствующим основным видам профессиональной деятельности и способствующими его социальной мобильности и устойчивости на рынке труда;</w:t>
      </w:r>
    </w:p>
    <w:p w:rsidR="00297730" w:rsidRPr="00297730" w:rsidRDefault="00297730" w:rsidP="00133789">
      <w:pPr>
        <w:widowControl w:val="0"/>
        <w:numPr>
          <w:ilvl w:val="0"/>
          <w:numId w:val="5"/>
        </w:numPr>
        <w:tabs>
          <w:tab w:val="clear" w:pos="18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297730">
        <w:rPr>
          <w:rFonts w:ascii="TimesET" w:eastAsia="Times New Roman" w:hAnsi="TimesET" w:cs="Times New Roman"/>
          <w:sz w:val="28"/>
          <w:szCs w:val="20"/>
          <w:lang w:eastAsia="ru-RU"/>
        </w:rPr>
        <w:t>сформировать социально-личностные качества выпускников: 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деятельности, гражданственность, толерантность; повышение их общей культуры, способности самостоятельно приобретать и применять новые знания и умения</w:t>
      </w:r>
      <w:r w:rsidRPr="002977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профессиональной деятельности</w:t>
      </w:r>
      <w:r w:rsidRPr="00297730">
        <w:rPr>
          <w:rFonts w:ascii="TimesET" w:eastAsia="Times New Roman" w:hAnsi="TimesET" w:cs="Times New Roman"/>
          <w:sz w:val="28"/>
          <w:szCs w:val="20"/>
          <w:lang w:eastAsia="ru-RU"/>
        </w:rPr>
        <w:t>.</w:t>
      </w:r>
    </w:p>
    <w:p w:rsidR="00297730" w:rsidRPr="0008520D" w:rsidRDefault="00297730" w:rsidP="00133789">
      <w:pPr>
        <w:keepNext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bookmarkStart w:id="20" w:name="_Toc283809664"/>
      <w:bookmarkStart w:id="21" w:name="_Toc356931003"/>
      <w:r w:rsidRPr="0008520D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1.2.2. Срок освоения ППССЗ</w:t>
      </w:r>
      <w:bookmarkEnd w:id="20"/>
      <w:bookmarkEnd w:id="21"/>
    </w:p>
    <w:p w:rsidR="00297730" w:rsidRPr="00297730" w:rsidRDefault="00297730" w:rsidP="0013378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освоения ППССЗ по специальности 43.02.10 «Туризм» базовой подготовки при очной форме получения образования составляют на </w:t>
      </w:r>
      <w:r w:rsidRPr="0029773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базе среднего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общего образования </w:t>
      </w:r>
      <w:r w:rsidR="001337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DF3C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год 10месяцев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базе основного общего образования </w:t>
      </w:r>
      <w:r w:rsidR="001337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13378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F3C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года 10 месяцев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297730" w:rsidRPr="00297730" w:rsidRDefault="00297730" w:rsidP="00DE29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освоения ППССЗ СПО базовой подготовки по очно-заочной (вечерней) и заочной формам получения образования увеличивается: </w:t>
      </w:r>
    </w:p>
    <w:p w:rsidR="00297730" w:rsidRPr="00297730" w:rsidRDefault="00297730" w:rsidP="00DE29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 базе среднего (полного) общего образования – не более чем </w:t>
      </w:r>
      <w:r w:rsidRPr="00DF3C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1 год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97730" w:rsidRPr="00297730" w:rsidRDefault="00297730" w:rsidP="00DE29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 базе основного общего образования – не более чем </w:t>
      </w:r>
      <w:r w:rsidRPr="00DF3C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1,5 года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97730" w:rsidRPr="0008520D" w:rsidRDefault="00297730" w:rsidP="00DE29E0">
      <w:pPr>
        <w:keepNext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bookmarkStart w:id="22" w:name="_Toc283809665"/>
      <w:bookmarkStart w:id="23" w:name="_Toc356931004"/>
      <w:r w:rsidRPr="0008520D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1.2.3. Трудоемкость ППССЗ</w:t>
      </w:r>
      <w:bookmarkEnd w:id="22"/>
      <w:bookmarkEnd w:id="23"/>
    </w:p>
    <w:p w:rsidR="00297730" w:rsidRPr="00297730" w:rsidRDefault="00297730" w:rsidP="00DE29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Трудоемкость ППССЗ </w:t>
      </w:r>
      <w:r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43.02.10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«Туризм» по очной форме обучения </w:t>
      </w:r>
      <w:r w:rsidRPr="007826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составляет </w:t>
      </w:r>
      <w:r w:rsidR="00ED04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2862</w:t>
      </w:r>
      <w:r w:rsidRPr="007826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82693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</w:t>
      </w:r>
      <w:r w:rsidR="00ED04D2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7826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включает все виды аудиторной и самостоятельной работы студента, практику для получения первичных профессиональных навыков </w:t>
      </w:r>
      <w:r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недели, практику по профилю специальности </w:t>
      </w:r>
      <w:r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недель, производственную (преддипломную</w:t>
      </w:r>
      <w:r w:rsidR="00DE29E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практику </w:t>
      </w:r>
      <w:r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недели, промежуточную аттестацию </w:t>
      </w:r>
      <w:r w:rsidR="003B4221" w:rsidRPr="003B42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</w:t>
      </w:r>
      <w:r w:rsidR="003B422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подготовку выпускной квалификационной работы </w:t>
      </w:r>
      <w:r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недели, защита выпускной квалификационной работы </w:t>
      </w:r>
      <w:r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недели, и время, отводимое на контроль качества освоения студентом ППССЗ.</w:t>
      </w:r>
    </w:p>
    <w:p w:rsidR="00297730" w:rsidRPr="0008520D" w:rsidRDefault="00297730" w:rsidP="00DE29E0">
      <w:pPr>
        <w:keepNext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bookmarkStart w:id="24" w:name="_Toc283809666"/>
      <w:bookmarkStart w:id="25" w:name="_Toc356931005"/>
      <w:bookmarkStart w:id="26" w:name="_Toc149688196"/>
      <w:bookmarkStart w:id="27" w:name="_Toc149688252"/>
      <w:bookmarkStart w:id="28" w:name="_Toc149693819"/>
      <w:r w:rsidRPr="0008520D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1.2.4. Особенности профессиональной образовательной программы:</w:t>
      </w:r>
      <w:bookmarkEnd w:id="24"/>
      <w:bookmarkEnd w:id="25"/>
    </w:p>
    <w:p w:rsidR="00297730" w:rsidRPr="00297730" w:rsidRDefault="00297730" w:rsidP="00DE29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разработке ППССЗ учтены требования регионального рынка труда, запросы потенциальных работодателей и потребителей в области оказания туристских услуг</w:t>
      </w:r>
      <w:r w:rsidRPr="002977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Особое внимание уделено выявлению интересов и совершенствованию механизмов удовлетворения запросов потребителей образовательных услуг с учетом самых современных требований.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завершению программы подготовки специалистов среднего звена выпускникам выдается установленный диплом государственного образца об окончании среднего профессионального образования. 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обеспечения мобильности студентов на рынке труда им предлагаются курсы по выбору и факультативные занятия, которые позволяют углубить знания студентов и обеспечивают возможность выбора индивидуальной образовательной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траектории. 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учебном процессе используются интерактивные технологии обучения студентов, такие как </w:t>
      </w:r>
      <w:r w:rsidR="00DE29E0" w:rsidRPr="00DE29E0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деловые и ролевые игры, разбора конкретных ситуаций, тренинги, групповые дискуссии, кейс-технология и др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Традиционные учебные занятии максимально активизируют познавательную деятельность студентов. Для этого проводятся лекции вдвоем, проблемные лекции и семинары, лекции с открытым концом и др. В учебном процессе используются компьютерные презентации учебного материала, проводится контроль знаний студентов с использованием электронных вариантов тестов. 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Особое внимание уделяется организации и проведению занятий по общепрофессиональным дисциплинам профессионального цикла и дисциплинам профессиональных модулей. Тематика курсовых и выпускных квалификационных работ определяется совместно с потенциальными работодателями и направлена на удовлетворение запросов заказчиков в области туристских услуг. 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учебном процессе организуются различные виды контроля 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обученности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студентов: входной, текущий, промежуточный, тематический, итоговый. Конкретные формы и процедуры текущего и промежуточного контроля знаний по каждой дисциплине разрабатываются преподавателями самостоятельно и доводятся до сведения обучающихся в течение первого месяца обучения. Для аттестации обучающихся на соответствие их персональных достижений поэтапным требованиям ППССЗ (текущий контроль успеваемости и промежуточная аттестация) созданы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</w:t>
      </w:r>
      <w:r w:rsidR="00DE2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Фонды оценочных средств ежегодно корректируются на заседаниях предметных (цикловых) комиссий и утверждаются директором колледжа. В колледже создаются условия для максимального приближения программ текущего контроля успеваемости и промежуточной аттестации обучающихся к условиям их будущей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профессиональной деятельности - для чего, кроме преподавателей конкретной дисциплины, в качестве внешних экспертов активно привлекаются работодатели, преподаватели, читающие смежные дисциплины. Государственная итоговая аттестация выпускников включает в себя защиту выпускной квалификационной работы. 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практик осуществляется как на базе колледжа, так и по договорам на базе учреждений города Москвы</w:t>
      </w:r>
      <w:r w:rsidR="00ED04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Московской области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, оказывающих туристские услуги потребителям.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подготовки специалистов среднего звена реализуется с использованием современных и отработанных на практике образовательных технологий, таких, как выполнение курсовых проектов по реальной проблематике в сфере туристских услуг, применение информационных технологий в учебном процессе, свободный доступ в сеть Интернет, предоставление учебных материалов в электронном виде, использование мультимедийных средств и т.д.</w:t>
      </w:r>
    </w:p>
    <w:p w:rsidR="00297730" w:rsidRPr="00297730" w:rsidRDefault="00297730" w:rsidP="00DE29E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Внеучебная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 студентов направлена на самореализацию студентов в различных сферах общественной и профессиональной жизни, в творчестве, спорте, науке и т.д. У студентов формируются профессионально значимые личностные качества, такие как толерантность, ответственность, жизненная активность, профессиональный оптимизм и др. Решению этих задач способствуют благотворительные акции, научно-практические и учебно-методические конференции, Дни здоровья, конкурсы профессионального мастерства и др.</w:t>
      </w:r>
    </w:p>
    <w:p w:rsidR="00297730" w:rsidRPr="0008520D" w:rsidRDefault="00297730" w:rsidP="00DE29E0">
      <w:pPr>
        <w:keepNext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bookmarkStart w:id="29" w:name="_Toc283809667"/>
      <w:bookmarkStart w:id="30" w:name="_Toc356931006"/>
      <w:r w:rsidRPr="0008520D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1.2.5. Востребованность выпускников</w:t>
      </w:r>
      <w:bookmarkEnd w:id="29"/>
      <w:bookmarkEnd w:id="30"/>
    </w:p>
    <w:p w:rsidR="00297730" w:rsidRPr="00297730" w:rsidRDefault="00297730" w:rsidP="00DE29E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Широкая подготовка по специальности Туризм позволяет специалистам по туризму работать в организациях по оказанию туристских услуг потребителю по профилю специальности, 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турагенствах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заниматься индивидуальной лицензированной деятельностью. </w:t>
      </w:r>
    </w:p>
    <w:p w:rsidR="00ED04D2" w:rsidRDefault="00ED04D2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Специалисты по туризму по специальности </w:t>
      </w:r>
      <w:r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43.02.10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«Туризм» востребованы не только на всей территории России, но и в ближнем и дальнем зарубежье вследствие расширения сети туристических маршрутов, 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турагенств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недостаточности специалистов среднего звена, имеющих среднее профессиональное образование по данной специальности. </w:t>
      </w:r>
    </w:p>
    <w:p w:rsidR="00297730" w:rsidRPr="0008520D" w:rsidRDefault="00297730" w:rsidP="00297730">
      <w:pPr>
        <w:keepNext/>
        <w:widowControl w:val="0"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31" w:name="_Toc283809668"/>
      <w:bookmarkStart w:id="32" w:name="_Toc356931007"/>
      <w:r w:rsidRPr="0008520D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1.3. Требования к абитуриенту</w:t>
      </w:r>
      <w:bookmarkEnd w:id="26"/>
      <w:bookmarkEnd w:id="27"/>
      <w:bookmarkEnd w:id="28"/>
      <w:bookmarkEnd w:id="31"/>
      <w:bookmarkEnd w:id="32"/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Абитуриент должен иметь образование не ниже основного общего   образования и документ государственного образца об образовании.</w:t>
      </w:r>
    </w:p>
    <w:p w:rsidR="00297730" w:rsidRPr="0008520D" w:rsidRDefault="00297730" w:rsidP="00DE29E0">
      <w:pPr>
        <w:keepNext/>
        <w:keepLines/>
        <w:pageBreakBefore/>
        <w:widowControl w:val="0"/>
        <w:numPr>
          <w:ilvl w:val="0"/>
          <w:numId w:val="38"/>
        </w:numPr>
        <w:suppressAutoHyphens/>
        <w:spacing w:after="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3"/>
          <w:kern w:val="32"/>
          <w:sz w:val="28"/>
          <w:szCs w:val="28"/>
          <w:lang w:eastAsia="ru-RU"/>
        </w:rPr>
      </w:pPr>
      <w:bookmarkStart w:id="33" w:name="_Toc283809669"/>
      <w:bookmarkStart w:id="34" w:name="_Toc356931008"/>
      <w:bookmarkStart w:id="35" w:name="_Toc149687663"/>
      <w:bookmarkStart w:id="36" w:name="_Toc149688014"/>
      <w:bookmarkStart w:id="37" w:name="_Toc149688178"/>
      <w:bookmarkStart w:id="38" w:name="_Toc149688198"/>
      <w:bookmarkStart w:id="39" w:name="_Toc149688254"/>
      <w:bookmarkStart w:id="40" w:name="_Toc149693821"/>
      <w:r w:rsidRPr="0008520D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ХАРАКТЕРИСТИКА ПРОФЕССИОНАЛЬНОЙ ДЕЯТЕЛЬНОСТИ ВЫПУСКНИКА</w:t>
      </w:r>
      <w:bookmarkEnd w:id="33"/>
      <w:bookmarkEnd w:id="34"/>
    </w:p>
    <w:p w:rsidR="00DE29E0" w:rsidRPr="00DE29E0" w:rsidRDefault="00DE29E0" w:rsidP="00297730">
      <w:pPr>
        <w:keepNext/>
        <w:widowControl w:val="0"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18"/>
          <w:szCs w:val="20"/>
          <w:lang w:eastAsia="ru-RU"/>
        </w:rPr>
      </w:pPr>
      <w:bookmarkStart w:id="41" w:name="_Toc283809670"/>
      <w:bookmarkStart w:id="42" w:name="_Toc356931009"/>
    </w:p>
    <w:p w:rsidR="00297730" w:rsidRPr="0008520D" w:rsidRDefault="00297730" w:rsidP="00297730">
      <w:pPr>
        <w:keepNext/>
        <w:widowControl w:val="0"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r w:rsidRPr="0008520D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2.1. Область профессиональной деятельности выпускник</w:t>
      </w:r>
      <w:bookmarkEnd w:id="41"/>
      <w:bookmarkEnd w:id="42"/>
      <w:r w:rsidRPr="0008520D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ов</w:t>
      </w:r>
    </w:p>
    <w:p w:rsidR="00297730" w:rsidRPr="0008520D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08520D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Область профессиональной деятельности выпускников включает:</w:t>
      </w:r>
    </w:p>
    <w:p w:rsidR="00297730" w:rsidRPr="00297730" w:rsidRDefault="00297730" w:rsidP="00DE29E0">
      <w:pPr>
        <w:widowControl w:val="0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Формирование, продвижение и реализация туристского продукта, организация комплексного туристского обслуживания. </w:t>
      </w:r>
    </w:p>
    <w:p w:rsidR="00297730" w:rsidRPr="0008520D" w:rsidRDefault="00297730" w:rsidP="00297730">
      <w:pPr>
        <w:keepNext/>
        <w:widowControl w:val="0"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43" w:name="_Toc283809671"/>
      <w:bookmarkStart w:id="44" w:name="_Toc356931010"/>
      <w:r w:rsidRPr="0008520D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2.2. Объекты профессиональной деятельности выпускник</w:t>
      </w:r>
      <w:bookmarkEnd w:id="43"/>
      <w:bookmarkEnd w:id="44"/>
      <w:r w:rsidRPr="0008520D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ов</w:t>
      </w:r>
    </w:p>
    <w:p w:rsidR="00297730" w:rsidRPr="0008520D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08520D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Объектами профессиональной деятельности выпускников являются:</w:t>
      </w:r>
    </w:p>
    <w:p w:rsidR="00297730" w:rsidRPr="00297730" w:rsidRDefault="00297730" w:rsidP="00DE29E0">
      <w:pPr>
        <w:widowControl w:val="0"/>
        <w:numPr>
          <w:ilvl w:val="0"/>
          <w:numId w:val="28"/>
        </w:numPr>
        <w:tabs>
          <w:tab w:val="left" w:pos="851"/>
        </w:tabs>
        <w:spacing w:after="0" w:line="480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 xml:space="preserve">запросы потребителей туристских  услуг; </w:t>
      </w:r>
    </w:p>
    <w:p w:rsidR="00297730" w:rsidRPr="00297730" w:rsidRDefault="00297730" w:rsidP="00DE29E0">
      <w:pPr>
        <w:widowControl w:val="0"/>
        <w:numPr>
          <w:ilvl w:val="0"/>
          <w:numId w:val="28"/>
        </w:numPr>
        <w:tabs>
          <w:tab w:val="left" w:pos="851"/>
        </w:tabs>
        <w:spacing w:after="0" w:line="480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 xml:space="preserve">туристские продукты; </w:t>
      </w:r>
    </w:p>
    <w:p w:rsidR="00297730" w:rsidRPr="00297730" w:rsidRDefault="00297730" w:rsidP="00DE29E0">
      <w:pPr>
        <w:widowControl w:val="0"/>
        <w:numPr>
          <w:ilvl w:val="0"/>
          <w:numId w:val="28"/>
        </w:numPr>
        <w:tabs>
          <w:tab w:val="left" w:pos="851"/>
        </w:tabs>
        <w:spacing w:after="0" w:line="480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туристские ресурсы – природные, исторические, социально-культурные и другие объекты туристского показа, познавательного, делового, лечебно-оздоровительного, физкультурно-оздоровительного назначения;</w:t>
      </w:r>
    </w:p>
    <w:p w:rsidR="00297730" w:rsidRPr="00297730" w:rsidRDefault="00297730" w:rsidP="00DE29E0">
      <w:pPr>
        <w:widowControl w:val="0"/>
        <w:numPr>
          <w:ilvl w:val="0"/>
          <w:numId w:val="28"/>
        </w:numPr>
        <w:tabs>
          <w:tab w:val="left" w:pos="851"/>
        </w:tabs>
        <w:spacing w:after="0" w:line="480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услуги: гостиниц и иных средств размещения; общественного питания; средств развлечения: экскурсионные, транспортные, туроператорские;</w:t>
      </w:r>
    </w:p>
    <w:p w:rsidR="00297730" w:rsidRPr="00297730" w:rsidRDefault="00297730" w:rsidP="00DE29E0">
      <w:pPr>
        <w:widowControl w:val="0"/>
        <w:numPr>
          <w:ilvl w:val="0"/>
          <w:numId w:val="28"/>
        </w:numPr>
        <w:tabs>
          <w:tab w:val="left" w:pos="851"/>
        </w:tabs>
        <w:spacing w:after="0" w:line="480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технологии формирования, продвижения и реализации туристского продукта;</w:t>
      </w:r>
    </w:p>
    <w:p w:rsidR="00DE29E0" w:rsidRDefault="00297730" w:rsidP="00DE29E0">
      <w:pPr>
        <w:widowControl w:val="0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9E0">
        <w:rPr>
          <w:rFonts w:ascii="Times New Roman" w:eastAsia="Times New Roman" w:hAnsi="Times New Roman" w:cs="Times New Roman"/>
          <w:sz w:val="28"/>
          <w:szCs w:val="28"/>
        </w:rPr>
        <w:t>справочные материалы по туризму, географии, истории, архитектуре, религии, достопримечательностям, социально-экономическому устройству стран, туристские каталоги;</w:t>
      </w:r>
    </w:p>
    <w:p w:rsidR="00297730" w:rsidRPr="00DE29E0" w:rsidRDefault="00297730" w:rsidP="00DE29E0">
      <w:pPr>
        <w:widowControl w:val="0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9E0">
        <w:rPr>
          <w:rFonts w:ascii="Times New Roman" w:eastAsia="Times New Roman" w:hAnsi="Times New Roman" w:cs="Times New Roman"/>
          <w:sz w:val="28"/>
          <w:szCs w:val="28"/>
        </w:rPr>
        <w:t>первичные трудовые коллективы.</w:t>
      </w:r>
    </w:p>
    <w:p w:rsidR="00297730" w:rsidRPr="0008520D" w:rsidRDefault="00297730" w:rsidP="00DE29E0">
      <w:pPr>
        <w:keepNext/>
        <w:widowControl w:val="0"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45" w:name="_Toc283809672"/>
      <w:bookmarkStart w:id="46" w:name="_Toc356931011"/>
      <w:r w:rsidRPr="0008520D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2.3. Виды профессиональной деятельности выпускник</w:t>
      </w:r>
      <w:bookmarkEnd w:id="45"/>
      <w:bookmarkEnd w:id="46"/>
      <w:r w:rsidRPr="0008520D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ов</w:t>
      </w:r>
    </w:p>
    <w:p w:rsidR="00297730" w:rsidRPr="0008520D" w:rsidRDefault="00297730" w:rsidP="00DE29E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08520D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Виды профессиональной деятельности выпускников:</w:t>
      </w:r>
    </w:p>
    <w:p w:rsidR="00297730" w:rsidRPr="00297730" w:rsidRDefault="00297730" w:rsidP="00297730">
      <w:pPr>
        <w:widowControl w:val="0"/>
        <w:numPr>
          <w:ilvl w:val="0"/>
          <w:numId w:val="28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турагентских услуг; </w:t>
      </w:r>
    </w:p>
    <w:p w:rsidR="00297730" w:rsidRPr="00297730" w:rsidRDefault="00297730" w:rsidP="00297730">
      <w:pPr>
        <w:widowControl w:val="0"/>
        <w:numPr>
          <w:ilvl w:val="0"/>
          <w:numId w:val="28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предоставление услуг по сопровождению туристов;</w:t>
      </w:r>
    </w:p>
    <w:p w:rsidR="00297730" w:rsidRPr="00297730" w:rsidRDefault="00297730" w:rsidP="00297730">
      <w:pPr>
        <w:widowControl w:val="0"/>
        <w:numPr>
          <w:ilvl w:val="0"/>
          <w:numId w:val="28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предоставление туроператорских услуг;</w:t>
      </w:r>
    </w:p>
    <w:p w:rsidR="00297730" w:rsidRPr="00297730" w:rsidRDefault="00297730" w:rsidP="00297730">
      <w:pPr>
        <w:widowControl w:val="0"/>
        <w:numPr>
          <w:ilvl w:val="0"/>
          <w:numId w:val="28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управление функциональным подразделением организации.</w:t>
      </w:r>
    </w:p>
    <w:p w:rsidR="00297730" w:rsidRPr="0008520D" w:rsidRDefault="00297730" w:rsidP="009B2979">
      <w:pPr>
        <w:keepNext/>
        <w:pageBreakBefore/>
        <w:widowControl w:val="0"/>
        <w:numPr>
          <w:ilvl w:val="0"/>
          <w:numId w:val="38"/>
        </w:numPr>
        <w:tabs>
          <w:tab w:val="clear" w:pos="720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47" w:name="_Toc149688202"/>
      <w:bookmarkStart w:id="48" w:name="_Toc149688258"/>
      <w:bookmarkStart w:id="49" w:name="_Toc149693825"/>
      <w:bookmarkStart w:id="50" w:name="_Toc283809673"/>
      <w:bookmarkStart w:id="51" w:name="_Toc356931012"/>
      <w:bookmarkEnd w:id="35"/>
      <w:bookmarkEnd w:id="36"/>
      <w:bookmarkEnd w:id="37"/>
      <w:bookmarkEnd w:id="38"/>
      <w:bookmarkEnd w:id="39"/>
      <w:bookmarkEnd w:id="40"/>
      <w:r w:rsidRPr="0008520D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КОМПЕТЕНЦИИ ВЫПУСКНИКА ППССЗ СПЕЦИАЛЬНОСТИ, ФОРМИРУЕМЫЕ В РЕЗУЛЬТАТЕ ОСВОЕНИЯ ДАННОЙ ППССЗ СПО</w:t>
      </w:r>
      <w:bookmarkEnd w:id="47"/>
      <w:bookmarkEnd w:id="48"/>
      <w:bookmarkEnd w:id="49"/>
      <w:bookmarkEnd w:id="50"/>
      <w:bookmarkEnd w:id="51"/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освоения ППССЗ СПО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297730" w:rsidRPr="0008520D" w:rsidRDefault="00297730" w:rsidP="00297730">
      <w:pPr>
        <w:keepNext/>
        <w:widowControl w:val="0"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52" w:name="_Toc283809674"/>
      <w:bookmarkStart w:id="53" w:name="_Toc356931013"/>
      <w:r w:rsidRPr="0008520D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3.1. Структура </w:t>
      </w:r>
      <w:proofErr w:type="spellStart"/>
      <w:r w:rsidRPr="0008520D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компетентностной</w:t>
      </w:r>
      <w:proofErr w:type="spellEnd"/>
      <w:r w:rsidRPr="0008520D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модели выпускника</w:t>
      </w:r>
      <w:bookmarkEnd w:id="52"/>
      <w:bookmarkEnd w:id="53"/>
    </w:p>
    <w:p w:rsid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spellStart"/>
      <w:r w:rsidR="0008520D">
        <w:rPr>
          <w:rFonts w:ascii="Times New Roman" w:eastAsia="Times New Roman" w:hAnsi="Times New Roman" w:cs="Times New Roman"/>
          <w:sz w:val="28"/>
          <w:szCs w:val="24"/>
          <w:lang w:eastAsia="ru-RU"/>
        </w:rPr>
        <w:t>КИТиС</w:t>
      </w:r>
      <w:proofErr w:type="spellEnd"/>
      <w:r w:rsidR="000852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«Галактика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в соответствии с требованиями ФГОС СПО по специальности </w:t>
      </w:r>
      <w:r w:rsidRPr="003B422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43.02.10 «Туризм»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E29E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принята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следующая классификация компетенций, определяющая структуру модели выпускника: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8"/>
        <w:gridCol w:w="3859"/>
        <w:gridCol w:w="3551"/>
      </w:tblGrid>
      <w:tr w:rsidR="0008520D" w:rsidRPr="0008520D" w:rsidTr="00B174C3">
        <w:trPr>
          <w:trHeight w:val="397"/>
        </w:trPr>
        <w:tc>
          <w:tcPr>
            <w:tcW w:w="6436" w:type="dxa"/>
            <w:gridSpan w:val="2"/>
            <w:shd w:val="clear" w:color="auto" w:fill="FFC000"/>
            <w:vAlign w:val="center"/>
          </w:tcPr>
          <w:p w:rsidR="00297730" w:rsidRPr="0008520D" w:rsidRDefault="00297730" w:rsidP="00297730">
            <w:pPr>
              <w:widowControl w:val="0"/>
              <w:spacing w:after="0" w:line="36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Виды компетенций</w:t>
            </w:r>
          </w:p>
        </w:tc>
        <w:tc>
          <w:tcPr>
            <w:tcW w:w="3469" w:type="dxa"/>
            <w:shd w:val="clear" w:color="auto" w:fill="FFC000"/>
            <w:vAlign w:val="center"/>
          </w:tcPr>
          <w:p w:rsidR="00297730" w:rsidRPr="0008520D" w:rsidRDefault="00297730" w:rsidP="00297730">
            <w:pPr>
              <w:widowControl w:val="0"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Код компетенций</w:t>
            </w:r>
            <w:r w:rsidRPr="0008520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br/>
              <w:t>по ФГОС</w:t>
            </w:r>
          </w:p>
        </w:tc>
      </w:tr>
      <w:tr w:rsidR="00297730" w:rsidRPr="00297730" w:rsidTr="00B174C3">
        <w:trPr>
          <w:trHeight w:val="397"/>
        </w:trPr>
        <w:tc>
          <w:tcPr>
            <w:tcW w:w="6436" w:type="dxa"/>
            <w:gridSpan w:val="2"/>
            <w:shd w:val="clear" w:color="auto" w:fill="FFFFCC"/>
            <w:tcMar>
              <w:top w:w="113" w:type="dxa"/>
            </w:tcMar>
            <w:vAlign w:val="center"/>
          </w:tcPr>
          <w:p w:rsidR="00297730" w:rsidRPr="0008520D" w:rsidRDefault="00297730" w:rsidP="00297730">
            <w:pPr>
              <w:widowControl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Общие компетенции</w:t>
            </w:r>
          </w:p>
        </w:tc>
        <w:tc>
          <w:tcPr>
            <w:tcW w:w="3469" w:type="dxa"/>
            <w:vAlign w:val="center"/>
          </w:tcPr>
          <w:p w:rsidR="00297730" w:rsidRPr="00297730" w:rsidRDefault="00297730" w:rsidP="00297730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ОК-1, ОК-2, ОК-3, ОК-4, ОК-5, ОК-6, ОК-7, ОК-8, ОК-9. </w:t>
            </w:r>
          </w:p>
        </w:tc>
      </w:tr>
      <w:tr w:rsidR="00297730" w:rsidRPr="00297730" w:rsidTr="00B174C3">
        <w:trPr>
          <w:trHeight w:val="1089"/>
        </w:trPr>
        <w:tc>
          <w:tcPr>
            <w:tcW w:w="2666" w:type="dxa"/>
            <w:vMerge w:val="restart"/>
            <w:shd w:val="clear" w:color="auto" w:fill="FFFFCC"/>
            <w:tcMar>
              <w:top w:w="113" w:type="dxa"/>
            </w:tcMar>
          </w:tcPr>
          <w:p w:rsidR="00297730" w:rsidRPr="00297730" w:rsidRDefault="00297730" w:rsidP="00297730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  <w:p w:rsidR="00297730" w:rsidRPr="00297730" w:rsidRDefault="00297730" w:rsidP="00297730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  <w:p w:rsidR="00297730" w:rsidRPr="0008520D" w:rsidRDefault="00297730" w:rsidP="000852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shd w:val="clear" w:color="auto" w:fill="FFFFCC"/>
                <w:lang w:eastAsia="ru-RU"/>
              </w:rPr>
              <w:t>Профессиональные компетенции</w:t>
            </w:r>
          </w:p>
        </w:tc>
        <w:tc>
          <w:tcPr>
            <w:tcW w:w="3770" w:type="dxa"/>
            <w:shd w:val="clear" w:color="auto" w:fill="E5B8B7" w:themeFill="accent2" w:themeFillTint="66"/>
            <w:tcMar>
              <w:top w:w="85" w:type="dxa"/>
              <w:bottom w:w="85" w:type="dxa"/>
            </w:tcMar>
          </w:tcPr>
          <w:p w:rsidR="00297730" w:rsidRPr="0008520D" w:rsidRDefault="00297730" w:rsidP="00297730">
            <w:pPr>
              <w:widowControl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</w:t>
            </w:r>
            <w:r w:rsidRPr="000852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Предоставление турагентских услуг</w:t>
            </w:r>
          </w:p>
        </w:tc>
        <w:tc>
          <w:tcPr>
            <w:tcW w:w="3469" w:type="dxa"/>
            <w:tcMar>
              <w:top w:w="113" w:type="dxa"/>
            </w:tcMar>
          </w:tcPr>
          <w:p w:rsidR="00297730" w:rsidRPr="00297730" w:rsidRDefault="00297730" w:rsidP="00297730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1.1, ПК 1.2, ПК 1.3,</w:t>
            </w:r>
            <w:r w:rsidRPr="002977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ПК 1.4, ПК 1.5, ПК 1.6, </w:t>
            </w:r>
          </w:p>
          <w:p w:rsidR="00297730" w:rsidRPr="00297730" w:rsidRDefault="00297730" w:rsidP="00297730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ПК 1.7 </w:t>
            </w:r>
          </w:p>
        </w:tc>
      </w:tr>
      <w:tr w:rsidR="00297730" w:rsidRPr="00297730" w:rsidTr="00B174C3">
        <w:trPr>
          <w:trHeight w:val="1084"/>
        </w:trPr>
        <w:tc>
          <w:tcPr>
            <w:tcW w:w="2666" w:type="dxa"/>
            <w:vMerge/>
            <w:shd w:val="clear" w:color="auto" w:fill="FFFFCC"/>
          </w:tcPr>
          <w:p w:rsidR="00297730" w:rsidRPr="00297730" w:rsidRDefault="00297730" w:rsidP="00297730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770" w:type="dxa"/>
            <w:shd w:val="clear" w:color="auto" w:fill="E5B8B7" w:themeFill="accent2" w:themeFillTint="66"/>
            <w:tcMar>
              <w:top w:w="85" w:type="dxa"/>
              <w:bottom w:w="85" w:type="dxa"/>
            </w:tcMar>
          </w:tcPr>
          <w:p w:rsidR="00297730" w:rsidRPr="0008520D" w:rsidRDefault="00297730" w:rsidP="00297730">
            <w:pPr>
              <w:widowControl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</w:t>
            </w:r>
            <w:r w:rsidRPr="000852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Предоставление услуг по сопровождению туристов</w:t>
            </w:r>
          </w:p>
        </w:tc>
        <w:tc>
          <w:tcPr>
            <w:tcW w:w="3469" w:type="dxa"/>
            <w:tcMar>
              <w:top w:w="85" w:type="dxa"/>
              <w:bottom w:w="85" w:type="dxa"/>
            </w:tcMar>
          </w:tcPr>
          <w:p w:rsidR="00297730" w:rsidRPr="00297730" w:rsidRDefault="00297730" w:rsidP="00297730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2.1,  ПК 2.2,  ПК 2.3,  ПК 2.4,  ПК 2.5, ПК 2.6</w:t>
            </w:r>
          </w:p>
        </w:tc>
      </w:tr>
      <w:tr w:rsidR="00297730" w:rsidRPr="00297730" w:rsidTr="00B174C3">
        <w:trPr>
          <w:trHeight w:val="1095"/>
        </w:trPr>
        <w:tc>
          <w:tcPr>
            <w:tcW w:w="2666" w:type="dxa"/>
            <w:vMerge/>
            <w:shd w:val="clear" w:color="auto" w:fill="FFFFCC"/>
          </w:tcPr>
          <w:p w:rsidR="00297730" w:rsidRPr="00297730" w:rsidRDefault="00297730" w:rsidP="00297730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770" w:type="dxa"/>
            <w:shd w:val="clear" w:color="auto" w:fill="E5B8B7" w:themeFill="accent2" w:themeFillTint="66"/>
            <w:tcMar>
              <w:top w:w="85" w:type="dxa"/>
              <w:bottom w:w="85" w:type="dxa"/>
            </w:tcMar>
          </w:tcPr>
          <w:p w:rsidR="00297730" w:rsidRPr="0008520D" w:rsidRDefault="00297730" w:rsidP="00297730">
            <w:pPr>
              <w:widowControl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3.</w:t>
            </w:r>
            <w:r w:rsidRPr="000852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Предоставление туроператорских услуг</w:t>
            </w:r>
          </w:p>
        </w:tc>
        <w:tc>
          <w:tcPr>
            <w:tcW w:w="3469" w:type="dxa"/>
            <w:tcMar>
              <w:top w:w="85" w:type="dxa"/>
              <w:bottom w:w="85" w:type="dxa"/>
            </w:tcMar>
          </w:tcPr>
          <w:p w:rsidR="00297730" w:rsidRPr="00297730" w:rsidRDefault="00297730" w:rsidP="00297730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ПК 3.1, ПК 3.2, ПК 3.3, </w:t>
            </w:r>
          </w:p>
          <w:p w:rsidR="00297730" w:rsidRPr="00297730" w:rsidRDefault="00297730" w:rsidP="00297730">
            <w:pPr>
              <w:widowControl w:val="0"/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3.4</w:t>
            </w:r>
          </w:p>
        </w:tc>
      </w:tr>
      <w:tr w:rsidR="00297730" w:rsidRPr="00297730" w:rsidTr="00B174C3">
        <w:trPr>
          <w:trHeight w:val="990"/>
        </w:trPr>
        <w:tc>
          <w:tcPr>
            <w:tcW w:w="2666" w:type="dxa"/>
            <w:vMerge/>
            <w:shd w:val="clear" w:color="auto" w:fill="FFFFCC"/>
          </w:tcPr>
          <w:p w:rsidR="00297730" w:rsidRPr="00297730" w:rsidRDefault="00297730" w:rsidP="00297730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770" w:type="dxa"/>
            <w:shd w:val="clear" w:color="auto" w:fill="E5B8B7" w:themeFill="accent2" w:themeFillTint="66"/>
            <w:tcMar>
              <w:top w:w="85" w:type="dxa"/>
              <w:bottom w:w="85" w:type="dxa"/>
            </w:tcMar>
          </w:tcPr>
          <w:p w:rsidR="00297730" w:rsidRPr="0008520D" w:rsidRDefault="00297730" w:rsidP="00297730">
            <w:pPr>
              <w:widowControl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4.</w:t>
            </w:r>
            <w:r w:rsidRPr="000852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Управление функциональным подразделением организации</w:t>
            </w:r>
          </w:p>
        </w:tc>
        <w:tc>
          <w:tcPr>
            <w:tcW w:w="3469" w:type="dxa"/>
            <w:tcMar>
              <w:top w:w="85" w:type="dxa"/>
              <w:bottom w:w="85" w:type="dxa"/>
            </w:tcMar>
          </w:tcPr>
          <w:p w:rsidR="00297730" w:rsidRPr="00297730" w:rsidRDefault="00297730" w:rsidP="00297730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4.1, ПК 4.2, ПК 4,3</w:t>
            </w:r>
          </w:p>
          <w:p w:rsidR="00297730" w:rsidRPr="00297730" w:rsidRDefault="00297730" w:rsidP="00297730">
            <w:pPr>
              <w:widowControl w:val="0"/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E29E0" w:rsidRDefault="00DE29E0" w:rsidP="0029773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-3"/>
          <w:sz w:val="28"/>
          <w:szCs w:val="24"/>
          <w:lang w:eastAsia="ru-RU"/>
        </w:rPr>
      </w:pPr>
      <w:bookmarkStart w:id="54" w:name="_Toc283809675"/>
      <w:bookmarkStart w:id="55" w:name="_Toc356931014"/>
    </w:p>
    <w:p w:rsidR="00DE29E0" w:rsidRDefault="00DE29E0" w:rsidP="0029773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-3"/>
          <w:sz w:val="28"/>
          <w:szCs w:val="24"/>
          <w:lang w:eastAsia="ru-RU"/>
        </w:rPr>
      </w:pPr>
    </w:p>
    <w:p w:rsidR="00DE29E0" w:rsidRDefault="00DE29E0" w:rsidP="0029773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-3"/>
          <w:sz w:val="28"/>
          <w:szCs w:val="24"/>
          <w:lang w:eastAsia="ru-RU"/>
        </w:rPr>
      </w:pPr>
    </w:p>
    <w:p w:rsidR="009B2979" w:rsidRDefault="009B2979" w:rsidP="0029773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-3"/>
          <w:sz w:val="28"/>
          <w:szCs w:val="24"/>
          <w:lang w:eastAsia="ru-RU"/>
        </w:rPr>
      </w:pPr>
    </w:p>
    <w:p w:rsidR="00297730" w:rsidRPr="0008520D" w:rsidRDefault="00297730" w:rsidP="002977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pacing w:val="-3"/>
          <w:sz w:val="28"/>
          <w:szCs w:val="24"/>
          <w:lang w:eastAsia="ru-RU"/>
        </w:rPr>
      </w:pPr>
      <w:r w:rsidRPr="0008520D">
        <w:rPr>
          <w:rFonts w:ascii="Times New Roman" w:eastAsia="Times New Roman" w:hAnsi="Times New Roman" w:cs="Times New Roman"/>
          <w:b/>
          <w:color w:val="0000FF"/>
          <w:spacing w:val="-3"/>
          <w:sz w:val="28"/>
          <w:szCs w:val="24"/>
          <w:lang w:eastAsia="ru-RU"/>
        </w:rPr>
        <w:lastRenderedPageBreak/>
        <w:t xml:space="preserve">3.2. </w:t>
      </w:r>
      <w:r w:rsidRPr="0008520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Формируемые компетенции</w:t>
      </w:r>
      <w:bookmarkEnd w:id="54"/>
      <w:bookmarkEnd w:id="55"/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результате освоения данной ППССЗ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 выпускник базовой подготовки должен обладать следующими компетенциями:</w:t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2700"/>
        <w:gridCol w:w="17"/>
        <w:gridCol w:w="5349"/>
        <w:gridCol w:w="30"/>
      </w:tblGrid>
      <w:tr w:rsidR="0008520D" w:rsidRPr="0008520D" w:rsidTr="00DE29E0">
        <w:trPr>
          <w:gridAfter w:val="1"/>
          <w:wAfter w:w="30" w:type="dxa"/>
          <w:trHeight w:val="1248"/>
          <w:jc w:val="center"/>
        </w:trPr>
        <w:tc>
          <w:tcPr>
            <w:tcW w:w="1825" w:type="dxa"/>
            <w:shd w:val="clear" w:color="auto" w:fill="FFFFCC"/>
            <w:vAlign w:val="center"/>
          </w:tcPr>
          <w:p w:rsidR="00297730" w:rsidRPr="0008520D" w:rsidRDefault="00297730" w:rsidP="00DE29E0">
            <w:pPr>
              <w:widowControl w:val="0"/>
              <w:spacing w:after="0" w:line="240" w:lineRule="auto"/>
              <w:ind w:left="-88" w:right="-97" w:firstLine="42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Код компетенции</w:t>
            </w:r>
          </w:p>
        </w:tc>
        <w:tc>
          <w:tcPr>
            <w:tcW w:w="2717" w:type="dxa"/>
            <w:gridSpan w:val="2"/>
            <w:shd w:val="clear" w:color="auto" w:fill="FFFFCC"/>
            <w:vAlign w:val="center"/>
          </w:tcPr>
          <w:p w:rsidR="00297730" w:rsidRPr="0008520D" w:rsidRDefault="00297730" w:rsidP="00DE29E0">
            <w:pPr>
              <w:widowControl w:val="0"/>
              <w:spacing w:after="0" w:line="240" w:lineRule="auto"/>
              <w:ind w:left="-88" w:right="-97" w:firstLine="42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Название – определение (краткое содержание) компетенции</w:t>
            </w:r>
          </w:p>
        </w:tc>
        <w:tc>
          <w:tcPr>
            <w:tcW w:w="5349" w:type="dxa"/>
            <w:shd w:val="clear" w:color="auto" w:fill="FFFFCC"/>
            <w:vAlign w:val="center"/>
          </w:tcPr>
          <w:p w:rsidR="00297730" w:rsidRPr="0008520D" w:rsidRDefault="00297730" w:rsidP="00DE29E0">
            <w:pPr>
              <w:widowControl w:val="0"/>
              <w:spacing w:after="0" w:line="240" w:lineRule="auto"/>
              <w:ind w:left="-88" w:right="-97" w:firstLine="42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Структура компетенции</w:t>
            </w:r>
          </w:p>
          <w:p w:rsidR="00297730" w:rsidRPr="0008520D" w:rsidRDefault="00297730" w:rsidP="00DE29E0">
            <w:pPr>
              <w:widowControl w:val="0"/>
              <w:spacing w:after="0" w:line="240" w:lineRule="auto"/>
              <w:ind w:left="-88" w:right="-97" w:firstLine="42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Дескрипторные характеристики компетенции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9891" w:type="dxa"/>
            <w:gridSpan w:val="4"/>
            <w:shd w:val="clear" w:color="auto" w:fill="FFC000"/>
            <w:vAlign w:val="center"/>
          </w:tcPr>
          <w:p w:rsidR="00297730" w:rsidRPr="00297730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lang w:eastAsia="ru-RU"/>
              </w:rPr>
              <w:t>Общие компетенции</w:t>
            </w:r>
          </w:p>
        </w:tc>
      </w:tr>
      <w:tr w:rsidR="00297730" w:rsidRPr="00297730" w:rsidTr="00DE29E0">
        <w:trPr>
          <w:gridAfter w:val="1"/>
          <w:wAfter w:w="30" w:type="dxa"/>
          <w:trHeight w:val="707"/>
          <w:jc w:val="center"/>
        </w:trPr>
        <w:tc>
          <w:tcPr>
            <w:tcW w:w="1825" w:type="dxa"/>
            <w:shd w:val="clear" w:color="auto" w:fill="FFFFCC"/>
          </w:tcPr>
          <w:p w:rsidR="00297730" w:rsidRPr="0008520D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ОК-1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08520D" w:rsidRDefault="00297730" w:rsidP="0029773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349" w:type="dxa"/>
          </w:tcPr>
          <w:p w:rsidR="00297730" w:rsidRPr="0008520D" w:rsidRDefault="00297730" w:rsidP="00DE29E0">
            <w:pPr>
              <w:widowControl w:val="0"/>
              <w:spacing w:after="0" w:line="240" w:lineRule="auto"/>
              <w:ind w:firstLine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DE29E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297730" w:rsidRPr="0008520D" w:rsidRDefault="00297730" w:rsidP="00DE29E0">
            <w:pPr>
              <w:widowControl w:val="0"/>
              <w:spacing w:after="0" w:line="240" w:lineRule="auto"/>
              <w:ind w:firstLine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 применять техники и приемы эффективного общения в профессиональной деятельности; использовать приемы </w:t>
            </w:r>
            <w:proofErr w:type="spellStart"/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процессе межличностного общения;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297730" w:rsidRPr="0008520D" w:rsidRDefault="00297730" w:rsidP="00DE29E0">
            <w:pPr>
              <w:widowControl w:val="0"/>
              <w:spacing w:after="0" w:line="240" w:lineRule="auto"/>
              <w:ind w:firstLine="6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DE29E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технологий;</w:t>
            </w:r>
            <w:r w:rsidR="00ED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развития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ключевых регионов мира на рубеже веков (XX и XXI вв.); сущность и причины локальных, региональных, межгосударственных конфликтов в конце XX - начале XXI 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</w:t>
            </w:r>
            <w:r w:rsidR="00ED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значения; взаимосвязь общения и деятельности; цели, функции, виды и уровни общения; роли и ролевые ожидания в общении; виды социальных взаимодействий; механизмы взаимопонимания в общении; техники и приемы общения, правила слушания, ведения беседы, убеждения; этические принципы общения; источники, причины, виды и способы разрешения конфликтов;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 о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08520D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ОК-2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08520D" w:rsidRDefault="00297730" w:rsidP="0029773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349" w:type="dxa"/>
          </w:tcPr>
          <w:p w:rsidR="00297730" w:rsidRPr="0008520D" w:rsidRDefault="00297730" w:rsidP="00DE29E0">
            <w:pPr>
              <w:widowControl w:val="0"/>
              <w:spacing w:after="0" w:line="240" w:lineRule="auto"/>
              <w:ind w:firstLine="6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DE29E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влияние географических факторов на развитие туризма в регионах мира; работать со справочными и информационными материалами по страноведению, географии туристских ресурсов и регионоведению; собирать актуальнее информацию об инфраструктуре туристских центров, экскурсионных объектах, правилах пересечения границ и специфике организации туризма в различных регионах мира и России; профессионально пользоваться основными терминами и понятиями, относящимися к туристской деятельности, на русском и иностранном языках; осуществлять поиск и использование информации о состоянии и структуре рынка туристских услуг; пользоваться законодательными актами и нормативными документами по правовому регулированию туристской деятельности;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потенциал туристских регионов при формировании турпродуктов; консультировать туристов по вопросам пользования банковскими, финансовыми услугами, современными информационными технологиями;</w:t>
            </w:r>
            <w:r w:rsidR="00DE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предоставлять информацию о туристско-рекреационных и курортных ресурсах региона, страны назначения; вести беседу (диалог, переговоры) профессиональной направленности на иностранном языке; составлять и осуществлять монологические высказывания по профессиональной тематике (презентации, выступления, инструктирование); вести деловую переписку на иностранном языке; составлять и оформлять рабочую документацию, характерную для сферы туризма, на иностранном языке; составлять тексты рекламных объявлений на иностранном языке; профессионально пользоваться словарями, справочниками и другими источниками информации; пользоваться современными компьютерными переводческими программами; делать письменный перевод информации профессионального характера с иностранного языка на русский и с русского на иностранный язык.</w:t>
            </w:r>
          </w:p>
          <w:p w:rsidR="00297730" w:rsidRPr="0008520D" w:rsidRDefault="00297730" w:rsidP="00DE29E0">
            <w:pPr>
              <w:widowControl w:val="0"/>
              <w:spacing w:after="0" w:line="240" w:lineRule="auto"/>
              <w:ind w:firstLine="6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DE29E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историю развития и роль мирового туризма в мировой экономике; основные термины и понятия, принятые в туристской деятельности на русском и иностранном языке; инфраструктуру туризма; возможности информационных, банковских и финансовых услуг и технологий в туризме; 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формальностей; определение, основные факторы, условия формирования и развития туристского региона; методы поиска необходимой информации, правила пользования основными службами глобальных сетей; общие принципы работ с различными системами бронирования и резервирования; правила использования оргтехники и основных средств связи; стандартное программное обеспечение делопроизводства; особенности влияния географических факторов на развитие туризма, основы туристского районирования; основные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закономерности размещения туристских ресурсов в крупных туристских регионах мира и России; географию крупных туристских центров мира и специфику их туристской инфраструктуры, правила пересечения границ зарубежных государств гражданами Российской Федерации; методику работы со справочными и информационными материалами по страноведению, географии туристских ресурсов и регионоведению; лексический (2500 - 2900 лексических единиц) и грамматический минимум, необходимый для овладения устными и письменными формами профессионального общения на иностранном языке; иностранный язык делового общения; правила 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 рекламной услуги (продукта); правила пользования специальными терминологическими словарями; правила пользования электронными словарями.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08520D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ОК-3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08520D" w:rsidRDefault="00297730" w:rsidP="0029773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349" w:type="dxa"/>
          </w:tcPr>
          <w:p w:rsidR="00297730" w:rsidRPr="0008520D" w:rsidRDefault="00297730" w:rsidP="00DE29E0">
            <w:pPr>
              <w:widowControl w:val="0"/>
              <w:spacing w:after="0" w:line="240" w:lineRule="auto"/>
              <w:ind w:firstLine="6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DE29E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 пользоваться основными терминами и понятиями, относящимися к туристской деятельности, на русском и иностранном языках; осуществлять поиск и использование информации о состоянии и структуре рынка туристских услуг; пользоваться законодательными актами и нормативными документами по правовому регулированию туристской деятельности; использовать потенциал туристских регионов при формировании турпродуктов; консультировать туристов по вопросам пользования банковскими, финансовыми услугами, современными информационными технологиями;</w:t>
            </w:r>
            <w:r w:rsidR="00ED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предоставлять информацию о туристско-рекреационных и курортных ресурсах региона, страны назначения; вести беседу (диалог, переговоры) профессиональной направленности на иностранном языке; составлять и осуществлять монологические высказывания по профессиональной тематике (презентации, выступления, инструктирование); вести деловую переписку на иностранном языке; составлять и оформлять рабочую документацию, характерную для сферы туризма, на иностранном языке; составлять тексты рекламных объявлений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иностранном языке; профессионально пользоваться словарями, справочниками и другими источниками информации; пользоваться современными компьютерными переводческими программами; делать письменный перевод информации профессионального характера с иностранного языка на русский и с русского на иностранный язык;</w:t>
            </w:r>
          </w:p>
          <w:p w:rsidR="00297730" w:rsidRPr="0008520D" w:rsidRDefault="00297730" w:rsidP="00DE29E0">
            <w:pPr>
              <w:widowControl w:val="0"/>
              <w:spacing w:after="0" w:line="240" w:lineRule="auto"/>
              <w:ind w:firstLine="6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DE29E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историю развития и роль мирового туризма в мировой экономике; основные термины и понятия, принятые в туристской деятельности на русском и иностранном языке; инфраструктуру туризма; возможности информационных, банковских и финансовых услуг и технологий в туризме; 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формальностей;</w:t>
            </w:r>
            <w:r w:rsidR="00DE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определение, основные факторы, условия формирования и развития туристского региона; лексический (2500 - 2900 лексических единиц) и грамматический минимум, необходимый для овладения устными и письменными формами профессионального общения на иностранном языке; иностранный язык делового общения; правила 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 рекламной услуги (продукта); правила пользования специальными терминологическими словарями; правила пользования электронными словарями.</w:t>
            </w:r>
          </w:p>
        </w:tc>
      </w:tr>
      <w:tr w:rsidR="00297730" w:rsidRPr="00297730" w:rsidTr="00DE29E0">
        <w:trPr>
          <w:gridAfter w:val="1"/>
          <w:wAfter w:w="30" w:type="dxa"/>
          <w:trHeight w:val="70"/>
          <w:jc w:val="center"/>
        </w:trPr>
        <w:tc>
          <w:tcPr>
            <w:tcW w:w="1825" w:type="dxa"/>
            <w:shd w:val="clear" w:color="auto" w:fill="FFFFCC"/>
          </w:tcPr>
          <w:p w:rsidR="00297730" w:rsidRPr="0008520D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ОК-4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08520D" w:rsidRDefault="00297730" w:rsidP="0029773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174C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E5B8B7" w:themeFill="accent2" w:themeFillTint="66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</w:t>
            </w:r>
            <w:r w:rsidRPr="000852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развития</w:t>
            </w:r>
            <w:r w:rsidR="00B174C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49" w:type="dxa"/>
          </w:tcPr>
          <w:p w:rsidR="00297730" w:rsidRPr="0008520D" w:rsidRDefault="00297730" w:rsidP="00DE29E0">
            <w:pPr>
              <w:widowControl w:val="0"/>
              <w:spacing w:after="0" w:line="240" w:lineRule="auto"/>
              <w:ind w:firstLine="6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DE29E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влияние географических факторов на развитие туризма в регионах мира; работать со справочными и информационными материалами по страноведению, географии туристских ресурсов и регионоведению; собирать актуальнее информацию об инфраструктуре туристских центров, экскурсионных объектах, правилах пересечения границ и специфике организации туризма в различных регионах мира и России.</w:t>
            </w:r>
          </w:p>
          <w:p w:rsidR="00297730" w:rsidRPr="0008520D" w:rsidRDefault="00297730" w:rsidP="00DE29E0">
            <w:pPr>
              <w:widowControl w:val="0"/>
              <w:spacing w:after="0" w:line="240" w:lineRule="auto"/>
              <w:ind w:firstLine="6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DE29E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влияния географических факторов на развитие туризма, основы туристского районирования; основные закономерности размещения туристских ресурсов в крупных туристских регионах мира и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России; географию крупных туристских центров мира и специфику их туристской инфраструктуры, правила пересечения границ зарубежных государств гражданами Российской Федерации; методику работы со справочными и информационными материалами по страноведению, географии туристских ресурсов и регионоведению.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08520D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ОК-5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08520D" w:rsidRDefault="00297730" w:rsidP="0029773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  <w:r w:rsidR="00B174C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49" w:type="dxa"/>
          </w:tcPr>
          <w:p w:rsidR="00C363F1" w:rsidRDefault="00297730" w:rsidP="00C363F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C363F1"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принципы работы с оболочками разных операционных систем; правила и методы подготовки, сохранения и редактирования текстовых документов в разных текстовых редакторах; общие принципы использования стандартных функций при вычислениях, способы представления результатов в обычном и графическом виде; методы поиска необходимой информации, правила пользования основными службами глобальных сетей; общий подход к организации размещения, обработки, поиска, хранения и передачи информации, защиты информации от несанкционированного доступа; общие принципы работ с различными системами бронирования и резервирования; правила использования оргтехники и основных средств связи; стандартное программное обеспечение делопроизводства.</w:t>
            </w:r>
          </w:p>
          <w:p w:rsidR="00297730" w:rsidRPr="0008520D" w:rsidRDefault="00297730" w:rsidP="00C363F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ED04D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C363F1"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операционной системе; работать с текстовым редактором; работать с электронными таблицами; использовать сетевые программные и технические средства в профессиональной деятельности; выполнять работу с программными средствами повышения информационной безопасности; работать с профессионально ориентированным программным обеспечением; пользоваться средствами связи и техническими средствами, применяемыми для создания, обработки и хранения документов; осуществлять документационное обеспечение профессиональной деятельности с использованием информационно-коммуникационных технологий.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08520D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ОК-6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08520D" w:rsidRDefault="00297730" w:rsidP="0029773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349" w:type="dxa"/>
          </w:tcPr>
          <w:p w:rsidR="00297730" w:rsidRPr="0008520D" w:rsidRDefault="00297730" w:rsidP="00297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прогнозировать и анализировать деловое общение: применять техники и приемы эффективного общения в профессиональной деятельности; использовать приемы </w:t>
            </w:r>
            <w:proofErr w:type="spellStart"/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процессе межличностного общения; устанавливать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деловые контакты с учетом особенностей партнеров по общению и соблюдением делового этикета; использовать эффективные приемы управления конфликтами.</w:t>
            </w:r>
          </w:p>
          <w:p w:rsidR="00297730" w:rsidRPr="0008520D" w:rsidRDefault="00297730" w:rsidP="00297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функции, виды и уровни общения; роли и ролевые ожидания в общении; специфику делового общения, структуру коммуникативного акта и условия установления контакта; нормы и правила профессионального поведения и этикета; механизмы взаимопонимания в общении; техники и приемы общения, правила слушания, ведения беседы, убеждения; этические принципы общения; влияние индивидуальных особенностей партнеров на процесс общения; источники, причины, виды и способы разрешения конфликтов; закономерности формирования и развития команды.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08520D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3B422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ОК-7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08520D" w:rsidRDefault="00297730" w:rsidP="0029773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Ставить цели, мотивировать деятельность подчиненных, организовывать и контролировать их работу с принятием  на себя ответственности за результат выполнения заданий.</w:t>
            </w:r>
          </w:p>
        </w:tc>
        <w:tc>
          <w:tcPr>
            <w:tcW w:w="5349" w:type="dxa"/>
          </w:tcPr>
          <w:p w:rsidR="00297730" w:rsidRPr="0008520D" w:rsidRDefault="00297730" w:rsidP="00C363F1">
            <w:pPr>
              <w:widowControl w:val="0"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 пользоваться основными терминами и понятиями, относящимися к туристской деятельности, на русском и иностранном языках; осуществлять поиск и использование информации о состоянии и структуре рынка туристских услуг; пользоваться законодательными актами и нормативными документами по правовому регулированию туристской деятельности; использовать потенциал туристских регионов при формировании турпродуктов; консультировать туристов по вопросам пользования банковскими, финансовыми услугами, современными информационными технологиями;</w:t>
            </w:r>
            <w:r w:rsidR="00C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предоставлять информацию о туристско-рекреационных и курортных ресурсах региона, страны назначения; планировать, прогнозировать и анализировать деловое общение: применять техники и приемы эффективного общения в профессиональной деятельности; использовать приемы </w:t>
            </w:r>
            <w:proofErr w:type="spellStart"/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процессе межличностного общения; устанавливать деловые контакты с учетом особенностей партнеров по общению и соблюдением делового этикета; использовать эффективные приемы управления конфликтами.</w:t>
            </w:r>
          </w:p>
          <w:p w:rsidR="00297730" w:rsidRPr="0008520D" w:rsidRDefault="00297730" w:rsidP="00C363F1">
            <w:pPr>
              <w:widowControl w:val="0"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историю развития и роль мирового туризма в мировой экономике; основные термины и понятия, принятые в туристской деятельности на русском и иностранном языке;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инфраструктуру туризма; возможности информационных, банковских и финансовых услуг и технологий в туризме; 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</w:t>
            </w:r>
            <w:r w:rsidR="00C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определение, основные факторы, условия формирования и развития туристского региона; цели, функции, виды и уровни общения; роли и ролевые ожидания в общении; специфику делового общения, структуру коммуникативного акта и условия установления контакта; нормы и правила профессионального поведения и этикета; механизмы взаимопонимания в общении; техники и приемы общения, правила слушания, ведения беседы, убеждения; этические принципы общения; влияние индивидуальных особенностей партнеров на процесс общения; источники, причины, виды и способы разрешения конфликтов; закономерности формирования и развития команды.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08520D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ОК-8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08520D" w:rsidRDefault="00297730" w:rsidP="0029773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349" w:type="dxa"/>
          </w:tcPr>
          <w:p w:rsidR="00297730" w:rsidRPr="0008520D" w:rsidRDefault="00297730" w:rsidP="00C363F1">
            <w:pPr>
              <w:widowControl w:val="0"/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влияние географических факторов на развитие туризма в регионах мира; работать со справочными и информационными материалами по страноведению, географии туристских ресурсов и регионоведению; собирать актуальнее информацию об инфраструктуре туристских центров, экскурсионных объектах, правилах пересечения границ и специфике организации туризма в различных регионах мира и России; профессионально пользоваться основными терминами и понятиями, относящимися к туристской деятельности, на русском и иностранном языках; осуществлять поиск и использование информации о состоянии и структуре рынка туристских услуг; пользоваться законодательными актами и нормативными документами по правовому регулированию туристской деятельности; использовать потенциал туристских регионов при формировании турпродуктов; консультировать туристов по вопросам пользования банковскими, финансовыми услугами, современными информационными технологиями; предоставлять информацию о туристско-рекреационных и курортных ресурсах региона, страны назначения.</w:t>
            </w:r>
          </w:p>
          <w:p w:rsidR="00297730" w:rsidRPr="0008520D" w:rsidRDefault="00297730" w:rsidP="00C363F1">
            <w:pPr>
              <w:widowControl w:val="0"/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lastRenderedPageBreak/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влияния географических факторов на развитие туризма, основы туристского районирования; основные закономерности размещения туристских ресурсов в крупных туристских регионах мира и России; географию крупных туристских центров мира и специфику их туристской инфраструктуры, правила пересечения границ зарубежных государств гражданами Российской Федерации; методику работы со справочными и информационными материалами по страноведению, географии туристских ресурсов и регионоведению</w:t>
            </w:r>
            <w:r w:rsidR="00C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историю развития и роль мирового туризма в мировой экономике; основные термины и понятия, принятые в туристской деятельности на русском и иностранном языке; инфраструктуру туризма; возможности информационных, банковских и финансовых услуг и технологий в туризме; 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формальностей; определение, основные факторы, условия формирования и развития туристского региона.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08520D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ОК-9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08520D" w:rsidRDefault="00297730" w:rsidP="0029773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Быть готовым к смене  технологий в профессиональной деятельности.</w:t>
            </w:r>
          </w:p>
        </w:tc>
        <w:tc>
          <w:tcPr>
            <w:tcW w:w="5349" w:type="dxa"/>
          </w:tcPr>
          <w:p w:rsidR="00297730" w:rsidRPr="0008520D" w:rsidRDefault="00297730" w:rsidP="00C363F1">
            <w:pPr>
              <w:widowControl w:val="0"/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историю развития и роль мирового туризма в мировой экономике; основные термины и понятия, принятые в туристской деятельности на русском и иностранном языке; инфраструктуру туризма; возможности информационных, банковских и финансовых услуг и технологий в туризме; 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формальностей; определение, основные факторы, условия формирования и развития туристского региона.</w:t>
            </w:r>
          </w:p>
          <w:p w:rsidR="00297730" w:rsidRPr="0008520D" w:rsidRDefault="00297730" w:rsidP="00C363F1">
            <w:pPr>
              <w:widowControl w:val="0"/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историю развития и роль мирового туризма в мировой экономике; основные термины и понятия, принятые в туристской деятельности на русском и иностранном языке; инфраструктуру туризма; возможности информационных, банковских и финансовых услуг и технологий в туризме; законодательные акты и нормативные документы по правовому регулированию туристской деятельности,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страхованию в туризме, по вопросам регулирования туристских формальностей; определение, основные факторы, условия формирования и развития туристского региона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9891" w:type="dxa"/>
            <w:gridSpan w:val="4"/>
            <w:shd w:val="clear" w:color="auto" w:fill="FFC000"/>
          </w:tcPr>
          <w:p w:rsidR="00297730" w:rsidRPr="00297730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Профессиональные компетенции</w:t>
            </w:r>
          </w:p>
        </w:tc>
      </w:tr>
      <w:tr w:rsidR="005A6142" w:rsidRPr="005A6142" w:rsidTr="00DE29E0">
        <w:trPr>
          <w:gridAfter w:val="1"/>
          <w:wAfter w:w="30" w:type="dxa"/>
          <w:jc w:val="center"/>
        </w:trPr>
        <w:tc>
          <w:tcPr>
            <w:tcW w:w="9891" w:type="dxa"/>
            <w:gridSpan w:val="4"/>
            <w:shd w:val="clear" w:color="auto" w:fill="FFFFCC"/>
          </w:tcPr>
          <w:p w:rsidR="00297730" w:rsidRPr="005A6142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ПМ.00. Профессиональные модули</w:t>
            </w:r>
          </w:p>
        </w:tc>
      </w:tr>
      <w:tr w:rsidR="005A6142" w:rsidRPr="005A6142" w:rsidTr="00DE29E0">
        <w:trPr>
          <w:gridAfter w:val="1"/>
          <w:wAfter w:w="30" w:type="dxa"/>
          <w:jc w:val="center"/>
        </w:trPr>
        <w:tc>
          <w:tcPr>
            <w:tcW w:w="9891" w:type="dxa"/>
            <w:gridSpan w:val="4"/>
            <w:shd w:val="clear" w:color="auto" w:fill="FFC000"/>
          </w:tcPr>
          <w:p w:rsidR="00297730" w:rsidRPr="005A6142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ПМ. 01 Предоставление турагентских услуг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297730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1.1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297730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Выявлять и анализировать запросы потребителя и возможности их реализации.</w:t>
            </w:r>
          </w:p>
        </w:tc>
        <w:tc>
          <w:tcPr>
            <w:tcW w:w="5349" w:type="dxa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иметь практический опыт: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и анализа потребностей заказчиков и подбора оптимального туристского продукта; проведения сравнительного анализа предложений туроператоров, разработки рекламных материалов и презентации турпродукта.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уметь: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анализировать потребности заказчика; выбирать оптимальный туристский продукт; осуществлять поиск актуальной информации о туристских ресурсах на русском и иностранном языках из разных источников (печатных, электронных); составлять и анализировать базы данных по туристским продуктам и их характеристикам, проводить маркетинг существующих предложений от туроператоров, взаимодействовать с потребителями и туроператорами с соблюдением делового этикета и методов эффективного общения; осуществлять бронирование с использованием современной офисной техники, принимать участие в семинарах, обучающих программах, ознакомительных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турпоездках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организуемых туроператорами, обеспечивать своевременное получение потребителем документов, необходимых для осуществления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турпоездки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разрабатывать и формировать рекламные материалы, разрабатывать рекламные акции и представлять туристский продукт на выставках, ярмарках, форумах; представлять турпродукт индивидуальным и корпоративным потребителям; оперировать актуальными данными о туристских услугах, входящих в турпродукт, и рассчитывать различные его варианты: оформлять документацию заказа на расчет тура, на реализацию турпродукта; составлять бланки, необходимые дня проведения реализации турпродукта (договора, заявки); приобретать, оформлять, вести учет и обеспечивать хранение бланков строгой отчетности; принимать денежные средства в оплату туристической путевки на основании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бланка строгой отчетности; 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 консультировать потребителя об особенностях заполнения пакета необходимых документов на основании консультации туроператора по оформлению виз; доставлять туроператору пакет документов туриста, необходимых для получения виз в консульствах зарубежных стран.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структуру рекреационных потребностей, методы изучения и анализа запросов потребителя; 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туроператора; различные виды информационных ресурсов на русском и иностранном языках, правила и возможности их использования; методы поиска, анализа и формирования баз актуальной информации с использованием различных ресурсов на русском и иностранном языках; технологии использования базы данных; статистику по туризму, профессиональную терминологию и принятые в туризме аббревиатуры; особенности и сравнительные характеристики туристских регионов и турпродуктов; основы маркетинга и приемы маркетинговых исследований в туризме; виды рекламного продукта, технологии его разработки и проведения рекламных мероприятий; характеристики турпродукта и методики расчета его стоимости; правила оформления деловой документации; правила изготовления, использования, учета и хранения бланков строгой отчетности; перечень стран, имеющих режим безвизового и визового въезда граждан Российской Федерации; перечень стран, входящих в Шенгенское соглашение, и правила пересечения границ этих стран гражданами Российской Федерации; требования консульств зарубежных стран к пакету документов, предоставляемых для оформления визы, информационные технологии и профессиональные пакеты программ по бронированию.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297730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1.2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297730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Информировать потребителя о туристских продуктах.</w:t>
            </w:r>
          </w:p>
        </w:tc>
        <w:tc>
          <w:tcPr>
            <w:tcW w:w="5349" w:type="dxa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рекламных материалов и презентации турпродукта; взаимодействия с туроператорами по реализации и продвижению турпродукта с использованием современной офисной техники.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уметь: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анализировать потребности заказчика; выбирать оптимальный туристский продукт; осуществлять поиск актуальной информации о туристских ресурсах на русском и иностранном языках из разных источников (печатных, электронных); составлять и анализировать базы данных по туристским продуктам и их характеристикам, проводить маркетинг существующих предложений от туроператоров, взаимодействовать с потребителями и туроператорами с соблюдением делового этикета и методов эффективного общения; разрабатывать и формировать рекламные материалы, разрабатывать рекламные акции и представлять туристский продукт на выставках, ярмарках, форумах; представлять турпродукт индивидуальным и корпоративным потребителям; оперировать актуальными данными о туристских услугах, входящих в турпродукт, и рассчитывать различные его варианты: оформлять документацию заказа на расчет тура, на реализацию турпродукта.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структуру рекреационных потребностей, методы изучения и анализа запросов потребителя; 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туроператора; различные виды информационных ресурсов на русском и иностранном языках, правила и возможности их использования; методы поиска, анализа и формирования баз актуальной информации с использованием различных ресурсов на русском и иностранном языках; технологии использования базы данных; статистику по туризму, профессиональную терминологию и принятые в туризме аббревиатуры; особенности и сравнительные характеристики туристских регионов и турпродуктов; виды рекламного продукта, технологии его разработки и проведения рекламных мероприятий;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характеристики турпродукта и методики расчета его стоимости.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297730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1.3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297730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Взаимодействовать с туроператором по реализации и продвижению туристского продукта.</w:t>
            </w:r>
          </w:p>
        </w:tc>
        <w:tc>
          <w:tcPr>
            <w:tcW w:w="5349" w:type="dxa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и анализа потребностей заказчиков и подбора оптимального туристского продукта; проведения сравнительного анализа предложений туроператоров, разработки рекламных материалов и презентации турпродукта; взаимодействия с туроператорами по реализации и продвижению турпродукта с использованием современной офисной техники.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анализировать потребности заказчика; выбирать оптимальный туристский продукт; осуществлять поиск актуальной информации о туристских ресурсах на русском и иностранном языках из разных источников (печатных, электронных); составлять и анализировать базы данных по туристским продуктам и их характеристикам, проводить маркетинг существующих предложений от туроператоров, взаимодействовать с потребителями и туроператорами с соблюдением делового этикета и методов эффективного общения; разрабатывать и формировать рекламные материалы, разрабатывать рекламные акции и представлять туристский продукт на выставках, ярмарках, форумах; представлять турпродукт индивидуальным и корпоративным потребителям.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туроператора; различные виды информационных ресурсов на русском и иностранном языках, правила и возможности их использования; методы поиска, анализа и формирования баз актуальной информации с использованием различных ресурсов на русском и иностранном языках;</w:t>
            </w:r>
            <w:r w:rsidR="00C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использования базы данных; статистику по туризму, профессиональную терминологию и принятые в туризме аббревиатуры; особенности и сравнительные характеристики туристских регионов и турпродуктов; основы маркетинга и приемы маркетинговых исследований в туризме; виды рекламного продукта, технологии его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разработки и проведения рекламных мероприятий; характеристики турпродукта и методики расчета его стоимости; правила оформления деловой документации.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297730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1.4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297730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Рассчитывать стоимость турпакета в соответствии с заявкой потребителя.</w:t>
            </w:r>
          </w:p>
        </w:tc>
        <w:tc>
          <w:tcPr>
            <w:tcW w:w="5349" w:type="dxa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и расчета стоимости турпакета (или его элементов) по заявке потребителя.</w:t>
            </w:r>
          </w:p>
          <w:p w:rsidR="005A6142" w:rsidRDefault="00297730" w:rsidP="00C363F1">
            <w:pPr>
              <w:widowControl w:val="0"/>
              <w:spacing w:after="0" w:line="240" w:lineRule="auto"/>
              <w:ind w:firstLine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уметь: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оперировать актуальными данными о туристских услугах, входящих в турпродукт, и рассчитывать различные его варианты: оформлять документацию заказа на расчет тура, на реализацию турпродукта; составлять бланки, необходимые дня проведения реализации турпродукта (договора, заявки); приобретать, оформлять, вести учет и обеспечивать хранение бланков строгой отчетности; принимать денежные средства в оплату туристической путевки на основании бланка строгой отчетности. 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9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турпродукта и методики расчета его стоимости; правила оформления деловой документации; правила изготовления, использования, учета и хранения бланков строгой отчетности.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297730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1.5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297730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Оформлять турпакет (турпутевки, ваучеры, страховые полисы).</w:t>
            </w:r>
          </w:p>
        </w:tc>
        <w:tc>
          <w:tcPr>
            <w:tcW w:w="5349" w:type="dxa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и расчета стоимости турпакета (или его элементов) по заявке потребителя; оказания визовой поддержки потребителю; оформления документации строгой отчетности.</w:t>
            </w:r>
          </w:p>
          <w:p w:rsidR="005A6142" w:rsidRDefault="00297730" w:rsidP="00C363F1">
            <w:pPr>
              <w:widowControl w:val="0"/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бронирование с использованием современной офисной техники, обеспечивать своевременное получение потребителем документов, необходимых для осуществления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турпоездки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оформлять документацию заказа на расчет тура, на реализацию турпродукта; составлять бланки, необходимые дня проведения реализации турпродукта (договора, заявки); приобретать, оформлять, вести учет и обеспечивать хранение бланков строгой отчетности; принимать денежные средства в оплату туристической путевки на основании бланка строгой отчетности. 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турпродукта и методики расчета его стоимости; правила оформления деловой документации; правила изготовления, использования, учета и хранения бланков строгой отчетности.</w:t>
            </w:r>
          </w:p>
        </w:tc>
      </w:tr>
      <w:tr w:rsidR="00297730" w:rsidRPr="00297730" w:rsidTr="00DE29E0">
        <w:trPr>
          <w:gridAfter w:val="1"/>
          <w:wAfter w:w="30" w:type="dxa"/>
          <w:trHeight w:val="350"/>
          <w:jc w:val="center"/>
        </w:trPr>
        <w:tc>
          <w:tcPr>
            <w:tcW w:w="1825" w:type="dxa"/>
            <w:shd w:val="clear" w:color="auto" w:fill="FFFFCC"/>
          </w:tcPr>
          <w:p w:rsidR="00297730" w:rsidRPr="00297730" w:rsidRDefault="00297730" w:rsidP="007B33B2">
            <w:pPr>
              <w:widowControl w:val="0"/>
              <w:shd w:val="clear" w:color="auto" w:fill="FFFFCC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97730" w:rsidRPr="00297730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shd w:val="clear" w:color="auto" w:fill="FFFFCC"/>
                <w:lang w:eastAsia="ru-RU"/>
              </w:rPr>
              <w:t>ПК 1.6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297730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Выполнять работу по оказанию визовой поддержки потребителю.</w:t>
            </w:r>
          </w:p>
        </w:tc>
        <w:tc>
          <w:tcPr>
            <w:tcW w:w="5349" w:type="dxa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визовой поддержки потребителю; оформления документации строгой отчетности.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уметь: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 консультировать потребителя об особенностях заполнения пакета необходимых документов на основании консультации туроператора по оформлению виз; доставлять туроператору пакет документов туриста, необходимых для получения виз в консульствах зарубежных стран.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стран, имеющих режим безвизового и визового въезда граждан Российской Федерации; перечень стран, входящих в Шенгенское соглашение, и правила пересечения границ этих стран гражданами Российской Федерации; требования консульств зарубежных стран к пакету документов, предоставляемых для оформления визы, информационные технологии и профессиональные пакеты программ по бронированию.</w:t>
            </w:r>
          </w:p>
        </w:tc>
      </w:tr>
      <w:tr w:rsidR="00297730" w:rsidRPr="00297730" w:rsidTr="00DE29E0">
        <w:trPr>
          <w:gridAfter w:val="1"/>
          <w:wAfter w:w="30" w:type="dxa"/>
          <w:trHeight w:val="1125"/>
          <w:jc w:val="center"/>
        </w:trPr>
        <w:tc>
          <w:tcPr>
            <w:tcW w:w="1825" w:type="dxa"/>
            <w:shd w:val="clear" w:color="auto" w:fill="FFFFCC"/>
          </w:tcPr>
          <w:p w:rsidR="00297730" w:rsidRPr="00297730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1.7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297730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Оформлять документы строгой отчетности.</w:t>
            </w:r>
          </w:p>
        </w:tc>
        <w:tc>
          <w:tcPr>
            <w:tcW w:w="5349" w:type="dxa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документации строгой отчетности.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уметь: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документацию заказа на расчет тура, на реализацию турпродукта; составлять бланки, необходимые дня проведения реализации турпродукта (договора, заявки); приобретать, оформлять, вести учет и обеспечивать хранение бланков строгой отчетности; принимать денежные средства в оплату туристической путевки на основании бланка строгой отчетности.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деловой документации; правила изготовления, использования, учета и хранения бланков строгой отчетности; требования консульств зарубежных стран к пакету документов, предоставляемых для оформления визы, информационные технологии и профессиональные пакеты программ по бронированию.</w:t>
            </w:r>
          </w:p>
        </w:tc>
      </w:tr>
      <w:tr w:rsidR="007B33B2" w:rsidRPr="007B33B2" w:rsidTr="00DE29E0">
        <w:trPr>
          <w:gridAfter w:val="1"/>
          <w:wAfter w:w="30" w:type="dxa"/>
          <w:jc w:val="center"/>
        </w:trPr>
        <w:tc>
          <w:tcPr>
            <w:tcW w:w="9891" w:type="dxa"/>
            <w:gridSpan w:val="4"/>
            <w:shd w:val="clear" w:color="auto" w:fill="FFC000"/>
          </w:tcPr>
          <w:p w:rsidR="00297730" w:rsidRPr="007B33B2" w:rsidRDefault="00297730" w:rsidP="0029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ПМ.02 Предоставление услуг по сопровождению туристов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7B33B2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2.1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7B33B2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Контролировать готовность группы, </w:t>
            </w:r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оборудования и транспортных средств к выходу на маршрут.</w:t>
            </w:r>
          </w:p>
        </w:tc>
        <w:tc>
          <w:tcPr>
            <w:tcW w:w="5349" w:type="dxa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lastRenderedPageBreak/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готовности группы к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турпоездке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lastRenderedPageBreak/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документы, необходимые для выхода группы на маршрут; определять особые потребности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тургруппы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индивидуального туриста; проводить проверку готовности транспортных средств при выходе на маршрут. 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знать: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организации туристских поездок, экскурсий; требования к организации и специфику спортивно-туристских походов различной категории сложности.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7B33B2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2.2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7B33B2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Инструктировать туристов о правилах поведения на маршруте.</w:t>
            </w:r>
          </w:p>
        </w:tc>
        <w:tc>
          <w:tcPr>
            <w:tcW w:w="5349" w:type="dxa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иметь практический опыт: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инструктажа туристов на русском и иностранном языках. 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инструктаж туристов на русском и иностранном языках; использовать приемы эффективного общения и соблюдать, культуру межличностных отношений; проводить инструктаж по технике безопасности при проведении туристского мероприятия на русском и иностранном языках; проводить инструктаж об общепринятых и специфических правилах поведения при посещении различных достопримечательностей. 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знать: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инструктажа туристской группы; правила техники безопасности при организации туристской поездки, экскурсии и туристского похода; основы анимационной деятельности; правила организации обслуживания туристов в гостиницах и туристских комплексах; инструкции по технике безопасности при организации туристских поездок и походов; правила поведения туристов при пользовании различными видами транспорта, правила оказания первой медицинской помощи; контактные телефоны служб, в которые следует обращаться при наступлении чрезвычайной ситуации.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7B33B2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2.3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7B33B2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Координировать и контролировать действия туристов на маршруте.</w:t>
            </w:r>
          </w:p>
        </w:tc>
        <w:tc>
          <w:tcPr>
            <w:tcW w:w="5349" w:type="dxa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сопровождения туристов на маршруте.</w:t>
            </w:r>
          </w:p>
          <w:p w:rsidR="007B33B2" w:rsidRDefault="00297730" w:rsidP="00C363F1">
            <w:pPr>
              <w:widowControl w:val="0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уметь: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движение группы по маршруту; эффективно принимать решения в сложных и экстремальных ситуациях; взаимодействовать со службами быстрого реагирования; контролировать наличие туристов; обращаться за помощью в соответствующие службы при наступлении чрезвычайной ситуации. </w:t>
            </w:r>
          </w:p>
          <w:p w:rsidR="00ED04D2" w:rsidRDefault="00ED04D2" w:rsidP="00C363F1">
            <w:pPr>
              <w:widowControl w:val="0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lastRenderedPageBreak/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организации и специфику спортивно-туристских походов различной категории сложности; стандарты качества туристского и гостиничного обслуживания.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7B33B2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2.4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7B33B2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Обеспечивать безопасность туристов на маршруте.</w:t>
            </w:r>
          </w:p>
        </w:tc>
        <w:tc>
          <w:tcPr>
            <w:tcW w:w="5349" w:type="dxa"/>
          </w:tcPr>
          <w:p w:rsidR="00297730" w:rsidRPr="007B33B2" w:rsidRDefault="00297730" w:rsidP="00C363F1">
            <w:pPr>
              <w:widowControl w:val="0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</w:p>
          <w:p w:rsidR="007B33B2" w:rsidRDefault="00297730" w:rsidP="00C363F1">
            <w:pPr>
              <w:widowControl w:val="0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инструктажа туристов на русском и иностранном языках; сопровождения туристов на маршруте. 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инструктаж туристов на русском и иностранном языках; организовывать движение группы по маршруту; эффективно принимать решения в сложных и экстремальных ситуациях; взаимодействовать со службами быстрого реагирования; проводить инструктаж по технике безопасности при проведении туристского мероприятия на русском и иностранном языках; проводить инструктаж об общепринятых и специфических правилах поведения при посещении различных достопримечательностей; контролировать наличие туристов; обращаться за помощью в соответствующие службы при наступлении чрезвычайной ситуации.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организации и специфику спортивно-туристских походов различной категории сложности; правила проведения инструктажа туристской группы; правила техники безопасности при организации туристской поездки, экскурсии и туристского похода; инструкции по технике безопасности при организации туристских поездок и походов; правила поведения туристов при пользовании различными видами транспорта, правила оказания первой медицинской помощи; контактные телефоны служб, в которые следует обращаться при наступлении чрезвычайной ситуации.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7B33B2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2.5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7B33B2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Контролировать качество обслуживания туристов принимающей стороной.</w:t>
            </w:r>
          </w:p>
        </w:tc>
        <w:tc>
          <w:tcPr>
            <w:tcW w:w="5349" w:type="dxa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качества предоставляемых туристу услуг.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9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предоставляемых туристу услуг размещения и питания; контролировать качество предоставляемых туристам экскурсионных и сопутствующих услуг; оценивать качество туристского и гостиничного обслуживания туристов.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9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организации обслуживания туристов в гостиницах и туристских комплексах;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приемы контроля качества предоставляемых туристу услуг; стандарты качества туристского и гостиничного обслуживания.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7B33B2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2.6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7B33B2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Оформлять отчетную документацию о туристской поездке.</w:t>
            </w:r>
          </w:p>
        </w:tc>
        <w:tc>
          <w:tcPr>
            <w:tcW w:w="5349" w:type="dxa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9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отчета по итогам туристской поездки.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9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отчет о туристской поездке; оценивать качество туристского и гостиничного обслуживания туристов.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9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составления отчетов по итогам туристской поездки.</w:t>
            </w:r>
          </w:p>
        </w:tc>
      </w:tr>
      <w:tr w:rsidR="007B33B2" w:rsidRPr="007B33B2" w:rsidTr="00DE29E0">
        <w:trPr>
          <w:gridAfter w:val="1"/>
          <w:wAfter w:w="30" w:type="dxa"/>
          <w:jc w:val="center"/>
        </w:trPr>
        <w:tc>
          <w:tcPr>
            <w:tcW w:w="9891" w:type="dxa"/>
            <w:gridSpan w:val="4"/>
            <w:shd w:val="clear" w:color="auto" w:fill="FFC000"/>
          </w:tcPr>
          <w:p w:rsidR="00297730" w:rsidRPr="007B33B2" w:rsidRDefault="00297730" w:rsidP="0029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ПМ.03 Предоставление туроператорских услуг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7B33B2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3.1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7B33B2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Проводить маркетинговые исследования рынка туристских услуг с целью формирования востребованного туристского продукта.</w:t>
            </w:r>
          </w:p>
        </w:tc>
        <w:tc>
          <w:tcPr>
            <w:tcW w:w="5349" w:type="dxa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маркетинговых исследований и создания базы данных по туристским продуктам.</w:t>
            </w:r>
          </w:p>
          <w:p w:rsidR="007B33B2" w:rsidRDefault="00297730" w:rsidP="00C363F1">
            <w:pPr>
              <w:widowControl w:val="0"/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маркетинговые исследования, использовать их результаты при создании туристского продукта и для переговоров с турагентствами; проводить анализ деятельности других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туркомпаний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консультировать партнеров по турпродуктам, оказывать помощь в продвижении и реализации турпродукта. 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маркетинга и методику проведения маркетинговых исследований; технику проведения рекламной кампании; методику формирования содержания и выбора дизайна рекламных материалов;</w:t>
            </w:r>
            <w:r w:rsidR="00C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рекламного продукта; правила работы на выставках, методы анализа результатов деятельности на выставках; способы обработки статистических данных; методы работы с базами данных; 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 планирование программ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турпоездок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7B33B2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3.2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7B33B2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Формировать туристский продукт.</w:t>
            </w:r>
          </w:p>
        </w:tc>
        <w:tc>
          <w:tcPr>
            <w:tcW w:w="5349" w:type="dxa"/>
          </w:tcPr>
          <w:p w:rsidR="007B33B2" w:rsidRDefault="00297730" w:rsidP="00C363F1">
            <w:pPr>
              <w:widowControl w:val="0"/>
              <w:spacing w:after="0" w:line="240" w:lineRule="auto"/>
              <w:ind w:firstLine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маркетинговых исследований и создания базы данных по туристским продуктам; планирования программ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турпоездок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составления программ тура и турпакета; предоставления сопутствующих услуг. 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9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маркетинговые исследования, использовать их результаты при создании туристского продукта и для переговоров с турагентствами; проводить анализ деятельности других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туркомпаний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работать на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специализированных выставках с целью организации презентаций, распространения рекламных материалов и сбора информации; обрабатывать информацию и анализировать результаты; налаживать контакты с торговыми представительствами других регионов и стран; работать с запросами клиентов, в том числе и иностранных;</w:t>
            </w:r>
            <w:r w:rsidR="00C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информационными и справочными материалами; составлять программы туров для российских и зарубежных клиентов; составлять турпакеты с использованием иностранного языка; оформлять документы для консульств, оформлять регистрацию иностранным гражданам; оформлять страховые полисы; вести документооборот с использованием информационных технологий; анализировать и решать проблемы, возникающие во время тура, принимать меры по устранению причин, повлекших возникновение проблемы; использовать различные методы поощрения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турагентов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рассчитывать для них комиссионное вознаграждение; использовать эффективные методы общения с клиентами на русском и иностранном языках.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9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рекламного продукта; правила работы на выставках, методы анализа результатов деятельности на выставках; способы обработки статистических данных; методы работы с базами данных; 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 планирование программ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турпоездок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основные правила и методику составления программ туров;</w:t>
            </w:r>
            <w:r w:rsidR="00C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оформления документов при работе с консульскими учреждениями, государственными организациями и страховыми компаниями; способы устранения проблем возникающих во время тура; методику создания агентской сети и содержание агентских договоров; основы маркетинга и методику проведения маркетинговых исследований; технику проведения рекламной кампании; методику формирования содержания и выбора дизайна рекламных материалов; техники эффективного делового общения, протокол и этикет; специфику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 общения с иностранными клиентами и агентами.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7B33B2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3.3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7B33B2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Рассчитывать стоимость туристского продукта.</w:t>
            </w:r>
          </w:p>
        </w:tc>
        <w:tc>
          <w:tcPr>
            <w:tcW w:w="5349" w:type="dxa"/>
          </w:tcPr>
          <w:p w:rsidR="007B33B2" w:rsidRDefault="00297730" w:rsidP="00C363F1">
            <w:pPr>
              <w:widowControl w:val="0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расчета себестоимости услуг, включенных в состав тура, и определения цены турпродукта; взаимодействия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турпродукта; работы с российскими и иностранными клиентами и агентами по продвижению турпродукта на рынке туристских услуг. </w:t>
            </w:r>
          </w:p>
          <w:p w:rsidR="007B33B2" w:rsidRDefault="00297730" w:rsidP="00C363F1">
            <w:pPr>
              <w:widowControl w:val="0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рассчитывать стоимость проживания, питания, транспортного и экскурсионного обслуживания; рассчитывать себестоимость турпакета и определять цену турпродукта; работать с агентскими договорами; использовать каталоги и ценовые приложения; консультировать партнеров по турпродуктам, оказывать помощь в продвижении и реализации турпродукта; работать с заявками на бронирование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туруслуг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предоставлять информацию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рекламным турам; использовать различные методы поощрения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турагентов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рассчитывать для них комиссионное вознаграждение. 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методики расчета стоимости проживания, питания, транспортного и экскурсионного обслуживания; методики расчета себестоимости турпакета и определения цены турпродукта; методику создания агентской сети и содержание агентских договоров; основные формы работы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продвижению и реализации турпродукта; правила бронирования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туруслуг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методику организации рекламных туров; правила расчетов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способы их поощрения; основы маркетинга и методику проведения маркетинговых исследований; технику проведения рекламной кампании; методику формирования содержания и выбора дизайна рекламных материалов.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7B33B2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3.4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7B33B2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Взаимодействовать с </w:t>
            </w:r>
            <w:proofErr w:type="spellStart"/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по реализации и продвижению туристского продукта.</w:t>
            </w:r>
          </w:p>
        </w:tc>
        <w:tc>
          <w:tcPr>
            <w:tcW w:w="5349" w:type="dxa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взаимодействия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турпродукта; работы с российскими и иностранными клиентами и агентами по продвижению турпродукта на рынке туристских услуг; планирования рекламной кампании, проведения презентаций, включая работу на специализированных выставках.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маркетинговые исследования, использовать их результаты при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создании туристского продукта и для переговоров с турагентствами; проводить анализ деятельности других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туркомпаний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работать на специализированных выставках с целью организации презентаций, распространения рекламных материалов и сбора информации; обрабатывать информацию и анализировать результаты; налаживать контакты с торговыми представительствами других регионов и стран; работать с запросами клиентов, в том числе и иностранных;</w:t>
            </w:r>
            <w:r w:rsidR="00C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информационными и справочными материалами; составлять программы туров для российских и зарубежных клиентов; составлять турпакеты с использованием иностранного языка; оформлять документы для консульств, оформлять регистрацию иностранным гражданам; работать с агентскими договорами; консультировать партнеров по турпродуктам, оказывать помощь в продвижении и реализации турпродукта; предоставлять информацию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рекламным турам; использовать различные методы поощрения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турагентов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рассчитывать для них комиссионное вознаграждение; использовать эффективные методы общения с клиентами на русском и иностранном языках.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рекламного продукта; правила работы на выставках, методы анализа результатов деятельности на выставках; способы обработки статистических данных; методы работы с базами данных; 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 планирование программ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турпоездок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основные правила и методику составления программ туров;</w:t>
            </w:r>
            <w:r w:rsidR="00ED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оформления документов при работе с консульскими учреждениями, государственными организациями и страховыми компаниями; способы устранения проблем возникающих во время тура; методику создания агентской сети и содержание агентских договоров; основные формы работы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продвижению и реализации турпродукта; правила бронирования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туруслуг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методику организации рекламных туров; правила расчетов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способы их поощрения; основы маркетинга и методику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маркетинговых исследований; технику проведения рекламной кампании; методику формирования содержания и выбора дизайна рекламных материалов; техники эффективного делового общения, протокол и этикет; специфику норм общения с иностранными клиентами и агентами.</w:t>
            </w:r>
          </w:p>
        </w:tc>
      </w:tr>
      <w:tr w:rsidR="007B33B2" w:rsidRPr="007B33B2" w:rsidTr="00C363F1">
        <w:tblPrEx>
          <w:tblLook w:val="0000" w:firstRow="0" w:lastRow="0" w:firstColumn="0" w:lastColumn="0" w:noHBand="0" w:noVBand="0"/>
        </w:tblPrEx>
        <w:trPr>
          <w:gridAfter w:val="1"/>
          <w:wAfter w:w="30" w:type="dxa"/>
          <w:trHeight w:val="555"/>
          <w:jc w:val="center"/>
        </w:trPr>
        <w:tc>
          <w:tcPr>
            <w:tcW w:w="9891" w:type="dxa"/>
            <w:gridSpan w:val="4"/>
            <w:shd w:val="clear" w:color="auto" w:fill="FFC000"/>
            <w:vAlign w:val="center"/>
          </w:tcPr>
          <w:p w:rsidR="00297730" w:rsidRPr="007B33B2" w:rsidRDefault="00297730" w:rsidP="00C363F1">
            <w:pPr>
              <w:keepNext/>
              <w:widowControl w:val="0"/>
              <w:suppressAutoHyphens/>
              <w:spacing w:after="0" w:line="240" w:lineRule="auto"/>
              <w:ind w:left="40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32"/>
                <w:sz w:val="24"/>
                <w:szCs w:val="24"/>
                <w:lang w:eastAsia="ru-RU"/>
              </w:rPr>
            </w:pPr>
            <w:bookmarkStart w:id="56" w:name="_Toc149687664"/>
            <w:bookmarkStart w:id="57" w:name="_Toc149688015"/>
            <w:bookmarkStart w:id="58" w:name="_Toc149688179"/>
            <w:bookmarkStart w:id="59" w:name="_Toc149688203"/>
            <w:bookmarkStart w:id="60" w:name="_Toc149688259"/>
            <w:bookmarkStart w:id="61" w:name="_Toc149693826"/>
            <w:bookmarkStart w:id="62" w:name="_Toc283809676"/>
            <w:bookmarkStart w:id="63" w:name="_Toc356931015"/>
            <w:r w:rsidRPr="007B33B2">
              <w:rPr>
                <w:rFonts w:ascii="Times New Roman" w:eastAsia="Times New Roman" w:hAnsi="Times New Roman" w:cs="Times New Roman"/>
                <w:b/>
                <w:bCs/>
                <w:color w:val="FF0000"/>
                <w:kern w:val="32"/>
                <w:sz w:val="24"/>
                <w:szCs w:val="24"/>
                <w:lang w:eastAsia="ru-RU"/>
              </w:rPr>
              <w:lastRenderedPageBreak/>
              <w:t>ПМ.04 Управление функциональным подразделением организации</w:t>
            </w:r>
          </w:p>
        </w:tc>
      </w:tr>
      <w:tr w:rsidR="00297730" w:rsidRPr="00297730" w:rsidTr="00C363F1">
        <w:tblPrEx>
          <w:tblLook w:val="0000" w:firstRow="0" w:lastRow="0" w:firstColumn="0" w:lastColumn="0" w:noHBand="0" w:noVBand="0"/>
        </w:tblPrEx>
        <w:trPr>
          <w:trHeight w:val="165"/>
          <w:jc w:val="center"/>
        </w:trPr>
        <w:tc>
          <w:tcPr>
            <w:tcW w:w="1825" w:type="dxa"/>
            <w:shd w:val="clear" w:color="auto" w:fill="FFFFCC"/>
          </w:tcPr>
          <w:p w:rsidR="00297730" w:rsidRPr="007B33B2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4.1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297730" w:rsidRPr="007B33B2" w:rsidRDefault="00297730" w:rsidP="00297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Планировать деятельность подразделения.</w:t>
            </w:r>
          </w:p>
        </w:tc>
        <w:tc>
          <w:tcPr>
            <w:tcW w:w="5396" w:type="dxa"/>
            <w:gridSpan w:val="3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 информации о деятельности организации и отдельных ее подразделений; составления плана работы подразделения; проведения инструктажа работников; контроля качества работы персонала.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информацию о работе организации и отдельных ее подразделений; использовать различные методы принятия решений; составлять план работы подразделения; организовывать и проводить деловые совещания, собрания, круглые столы, рабочие группы; работать в команде и осуществлять лидерские функции; осуществлять эффективное общение; работать и организовывать работу с офисной техникой; разрабатывать меры по повышению эффективности работы подразделения; внедрять инновационные методы работы.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планирования как функции управления; методику сбора информации о работе организации и отдельных ее подразделений; виды планирования и приемы эффективного планирования; эффективные методы принятия решений; основы организации туристской деятельности; стандарты качества в туризме; правила организации делопроизводства и работы с офисной техникой; приемы эффективного общения, мотивации персонала и работы с конфликтами; методики эффективной организации деловых встреч и совещаний; принципы эффективного контроля; Трудовой кодекс Российской Федерации; методы совершенствования работы подразделения; инновации в сфере управления организациями туристской индустрии.</w:t>
            </w:r>
          </w:p>
        </w:tc>
      </w:tr>
      <w:tr w:rsidR="00297730" w:rsidRPr="00297730" w:rsidTr="00C363F1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1825" w:type="dxa"/>
            <w:shd w:val="clear" w:color="auto" w:fill="FFFFCC"/>
          </w:tcPr>
          <w:p w:rsidR="00297730" w:rsidRPr="007B33B2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4.2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297730" w:rsidRPr="007B33B2" w:rsidRDefault="00297730" w:rsidP="00297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Организовывать и контролировать деятельность подчиненных.</w:t>
            </w:r>
          </w:p>
        </w:tc>
        <w:tc>
          <w:tcPr>
            <w:tcW w:w="5396" w:type="dxa"/>
            <w:gridSpan w:val="3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сбора информации о деятельности организации и отдельных ее подразделений; контроля качества работы персонала. 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9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собирать информацию о работе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и отдельных ее подразделений; использовать различные методы принятия решений; работать в команде и осуществлять лидерские функции; осуществлять эффективное общение; проводить инструктаж работников, контролировать качество работы персонала; контролировать технические и санитарные условия в офисе; управлять конфликтами; работать и организовывать работу с офисной техникой; пользоваться стандартным программным обеспечением для организации делопроизводства; 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 собирать информацию о качестве работы подразделения; оценивать и анализировать качество работы подразделения; разрабатывать меры по повышению эффективности работы подразделения; внедрять инновационные методы работы.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сбора информации о работе организации и отдельных ее подразделений; эффективные методы принятия решений; основы организации туристской деятельности; стандарты качества в туризме; приемы эффективного общения, мотивации персонала и работы с конфликтами; методики эффективной организации деловых встреч и совещаний; принципы эффективного контроля; Трудовой кодекс Российской Федерации; основные финансовые показатели деятельности организации и методику их расчета; методику проведения презентаций; основные показатели качества работы подразделения; методы по сбору информации о качестве работы подразделения; методы совершенствования работы подразделения; инновации в сфере управления организациями туристской индустрии.</w:t>
            </w:r>
          </w:p>
        </w:tc>
      </w:tr>
      <w:tr w:rsidR="00297730" w:rsidRPr="00297730" w:rsidTr="00C363F1">
        <w:tblPrEx>
          <w:tblLook w:val="0000" w:firstRow="0" w:lastRow="0" w:firstColumn="0" w:lastColumn="0" w:noHBand="0" w:noVBand="0"/>
        </w:tblPrEx>
        <w:trPr>
          <w:trHeight w:val="120"/>
          <w:jc w:val="center"/>
        </w:trPr>
        <w:tc>
          <w:tcPr>
            <w:tcW w:w="1825" w:type="dxa"/>
            <w:shd w:val="clear" w:color="auto" w:fill="FFFFCC"/>
          </w:tcPr>
          <w:p w:rsidR="00297730" w:rsidRPr="007B33B2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4.3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297730" w:rsidRPr="007B33B2" w:rsidRDefault="00297730" w:rsidP="00297730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Оформлять отчетную документацию о туристской поездке.</w:t>
            </w:r>
          </w:p>
          <w:p w:rsidR="00297730" w:rsidRPr="007B33B2" w:rsidRDefault="00297730" w:rsidP="0029773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gridSpan w:val="3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9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отчетно-плановой документации о деятельности подразделения; расчета основных финансовых показателей деятельности организации (подразделения).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9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стандартным программным обеспечением для организации делопроизводства; оформлять отчетно-плановую документацию по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 подразделения; 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рентабельности).</w:t>
            </w:r>
          </w:p>
          <w:p w:rsidR="00297730" w:rsidRPr="00297730" w:rsidRDefault="00297730" w:rsidP="00ED04D2">
            <w:pPr>
              <w:widowControl w:val="0"/>
              <w:spacing w:after="0" w:line="240" w:lineRule="auto"/>
              <w:ind w:firstLine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организации делопроизводства и работы с офисной техникой; организацию отчетности в туризме; основные финансовые показатели деятельности организации и методику их расчета.</w:t>
            </w:r>
          </w:p>
        </w:tc>
      </w:tr>
    </w:tbl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7730" w:rsidRPr="007B33B2" w:rsidRDefault="00297730" w:rsidP="00C363F1">
      <w:pPr>
        <w:keepNext/>
        <w:pageBreakBefore/>
        <w:widowControl w:val="0"/>
        <w:numPr>
          <w:ilvl w:val="0"/>
          <w:numId w:val="40"/>
        </w:numPr>
        <w:suppressAutoHyphens/>
        <w:spacing w:after="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r w:rsidRPr="007B33B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ДОКУМЕНТЫ, РЕГЛАМЕНТИРУЮЩИЕ СОДЕРЖАНИЕ И ОРГАНИЗАЦИЮ ОБРАЗОВАТЕЛЬНОГО ПРОЦЕССА ПРИ РЕАЛИЗАЦИИ ППССЗ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C363F1" w:rsidRDefault="00C363F1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В соответствии с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ФГОС СПО по специальности </w:t>
      </w:r>
      <w:r w:rsidRPr="003B422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43.02.10 «Туризм»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содержание и организация образовательного процесса при реализации данной ППССЗ регламентируется </w:t>
      </w:r>
      <w:r w:rsidR="00C363F1" w:rsidRPr="00C363F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учебным планом; календарным учебным графиком; рабочими программами циклов (модулей); материалами, обеспечивающими качество подготовки и воспитания обучающихся; программами учебных и производственных практик; а также методическими материалами, обеспечивающими реализацию соответствующих образовательных технологий.</w:t>
      </w:r>
    </w:p>
    <w:p w:rsidR="00297730" w:rsidRPr="007B33B2" w:rsidRDefault="00297730" w:rsidP="00907B43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64" w:name="_Toc149688206"/>
      <w:bookmarkStart w:id="65" w:name="_Toc149688262"/>
      <w:bookmarkStart w:id="66" w:name="_Toc149693829"/>
      <w:bookmarkStart w:id="67" w:name="_Toc283809677"/>
      <w:bookmarkStart w:id="68" w:name="_Toc356931016"/>
      <w:bookmarkStart w:id="69" w:name="_Toc149688204"/>
      <w:bookmarkStart w:id="70" w:name="_Toc149688260"/>
      <w:bookmarkStart w:id="71" w:name="_Toc149693827"/>
      <w:r w:rsidRPr="007B33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4.1. Календарный учебный график</w:t>
      </w:r>
      <w:bookmarkEnd w:id="64"/>
      <w:bookmarkEnd w:id="65"/>
      <w:bookmarkEnd w:id="66"/>
      <w:bookmarkEnd w:id="67"/>
      <w:bookmarkEnd w:id="68"/>
    </w:p>
    <w:p w:rsidR="00297730" w:rsidRPr="003B4221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Последовательность реализации ППССЗ СПО по специальности </w:t>
      </w:r>
      <w:r w:rsidRPr="003B422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43.02.10 «Туризм»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годам (включая теоретическое обучение, практики, промежуточные и итоговую аттестации, каникулы) приводится в </w:t>
      </w:r>
      <w:r w:rsidRPr="003B4221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Приложении 1.</w:t>
      </w:r>
    </w:p>
    <w:p w:rsidR="00297730" w:rsidRPr="007B33B2" w:rsidRDefault="00297730" w:rsidP="00907B43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2" w:name="_Toc356931017"/>
      <w:bookmarkStart w:id="73" w:name="_Toc283809678"/>
      <w:r w:rsidRPr="007B33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4.2. Учебный план</w:t>
      </w:r>
      <w:bookmarkEnd w:id="69"/>
      <w:bookmarkEnd w:id="70"/>
      <w:bookmarkEnd w:id="71"/>
      <w:r w:rsidRPr="007B33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подготовки</w:t>
      </w:r>
      <w:bookmarkEnd w:id="72"/>
      <w:bookmarkEnd w:id="73"/>
    </w:p>
    <w:p w:rsidR="00297730" w:rsidRPr="003B4221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</w:pPr>
      <w:r w:rsidRPr="003B4221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См. Приложение 1.</w:t>
      </w:r>
    </w:p>
    <w:p w:rsidR="00297730" w:rsidRPr="003B4221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план разработан на основе Федерального государственного образовательного стандарта по специальности среднего профессионального образования</w:t>
      </w:r>
      <w:r w:rsidR="00C363F1" w:rsidRPr="00C363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363F1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специальности </w:t>
      </w:r>
      <w:r w:rsidR="00C363F1" w:rsidRPr="003B422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43.02.10 «Туризм»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, утвержденного приказом Министерства образования и науки Российской Федерации № 474 от 07 мая 2014 года</w:t>
      </w:r>
      <w:r w:rsidR="003B422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</w:t>
      </w:r>
    </w:p>
    <w:p w:rsidR="00C363F1" w:rsidRPr="00C363F1" w:rsidRDefault="00C363F1" w:rsidP="00C363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определяет следующие характеристики ППССЗ по специальности:</w:t>
      </w:r>
    </w:p>
    <w:p w:rsidR="00C363F1" w:rsidRPr="00C363F1" w:rsidRDefault="00C363F1" w:rsidP="00C363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F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объемные параметры учебной нагрузки в целом, по годам обучения и по семестрам;</w:t>
      </w:r>
    </w:p>
    <w:p w:rsidR="00C363F1" w:rsidRPr="00C363F1" w:rsidRDefault="00C363F1" w:rsidP="00C363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F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C363F1" w:rsidRPr="00C363F1" w:rsidRDefault="00C363F1" w:rsidP="00C363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последовательность изучения учебных дисциплин и профессиональных модулей;</w:t>
      </w:r>
    </w:p>
    <w:p w:rsidR="00C363F1" w:rsidRPr="00C363F1" w:rsidRDefault="00C363F1" w:rsidP="00C363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F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</w:t>
      </w:r>
    </w:p>
    <w:p w:rsidR="00C363F1" w:rsidRPr="00C363F1" w:rsidRDefault="00C363F1" w:rsidP="00C363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F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объемы учебной нагрузки по видам учебных занятий, по учебным дисциплинам, профессиональным модулям и их составляющим;</w:t>
      </w:r>
    </w:p>
    <w:p w:rsidR="00C363F1" w:rsidRPr="00C363F1" w:rsidRDefault="00C363F1" w:rsidP="00C363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F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сроки прохождения и продолжительность преддипломной практики;</w:t>
      </w:r>
    </w:p>
    <w:p w:rsidR="00C363F1" w:rsidRPr="00C363F1" w:rsidRDefault="00C363F1" w:rsidP="00C363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F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формы государственной итоговой аттестации, объемы времени, отведенные на подготовку и защиту выпускной квалификационной работы в рамках ГИА;</w:t>
      </w:r>
    </w:p>
    <w:p w:rsidR="00C363F1" w:rsidRPr="00C363F1" w:rsidRDefault="00C363F1" w:rsidP="00C363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объем каникул по годам обучения. 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Учебный процесс организован в соответствии с учебным планом </w:t>
      </w:r>
      <w:r w:rsidR="00C363F1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нормативный срок освоения ППССЗ СПО базовой подготовки при очной форме получения образования составляет:</w:t>
      </w:r>
      <w:r w:rsidR="00C363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базе среднего общего образования </w:t>
      </w:r>
      <w:r w:rsidR="00C363F1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B33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год 10 месяцев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на базе основного общего образования – </w:t>
      </w:r>
      <w:r w:rsidRPr="007B33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года 10 месяцев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C363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Максимальный объем учебной нагрузки обучающегося составляет </w:t>
      </w:r>
      <w:r w:rsidR="00ED04D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54</w:t>
      </w:r>
      <w:r w:rsidR="00ED04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 Максимальный объем аудиторной учебной нагрузки при очной форме обучения составляет </w:t>
      </w:r>
      <w:r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36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академических часов в неделю. Учебный процесс организован по шестидневной рабочей неделе, предусмотрена группировка парами (по </w:t>
      </w:r>
      <w:r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45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минут с перерывом).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Текущий контроль по дисциплинам, междисциплинарным курсам (МДК), профессиональным модулям (ПМ) проводится в форме опроса (индивидуального, фронтального), выполнения тестовых заданий (как в письменной форме, так и с использованием ТСО), выполнения практических заданий, решения проблемно-ситуационных задач, задач по неотложной помощи, выполнения манипуляций.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Предусмотрены рубежные контроли, контрольные работы по разделам дисциплин, МДК. </w:t>
      </w:r>
    </w:p>
    <w:p w:rsidR="00297730" w:rsidRPr="00C47862" w:rsidRDefault="00C47862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78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обучающихся по очной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проводятся из расчета </w:t>
      </w:r>
      <w:r w:rsidRPr="00C4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часа</w:t>
      </w:r>
      <w:r w:rsidRPr="00C4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одного обучающегося на каждый учебный год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Организуются индивидуально со студентами или с группой студентов (в том числе при подготовке к экзаменам, к ГИА). Проводятся преподавателем или группой преподавателей (при подготовке к </w:t>
      </w:r>
      <w:r w:rsidR="00297730" w:rsidRPr="00C478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комплексным занятиям). 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4786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Практикоориентированность</w:t>
      </w:r>
      <w:proofErr w:type="spellEnd"/>
      <w:r w:rsidRPr="00C478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составляет </w:t>
      </w:r>
      <w:r w:rsidR="00C47862" w:rsidRPr="00C478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60</w:t>
      </w:r>
      <w:r w:rsidR="00ED04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%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Практические занятия как составная часть профессиональных модулей проводятся в виде фантомного курса в специально оборудованных кабинетах. Учебная практика проводится в лабораториях </w:t>
      </w:r>
      <w:r w:rsidR="00ED04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proofErr w:type="spellStart"/>
      <w:r w:rsidR="00ED04D2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тренинговых</w:t>
      </w:r>
      <w:proofErr w:type="spellEnd"/>
      <w:r w:rsidR="00ED04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кабинетах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 руководством преподавателя; продолжительность учебной практики составляет </w:t>
      </w:r>
      <w:r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4-6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академических часов в день. Производственная практика состоит из двух этапов: практики по профилю специальности и преддипломной практики. Продолжительность учебной и производственной практик за весь курс обучения составляет </w:t>
      </w:r>
      <w:r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16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недель, что соответствует ФГОС СПО. Учебная практика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 и реализуются концентрированно (в несколько периодов).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Цели и задачи, программы и формы отчетности отражены в программах по каждому виду практики. 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Аттестация по итогам производственной практики проводится в форме зачёта с учетом (или на основании) результатов, подтвержденных документами соответствующих организаций.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Продолжительность </w:t>
      </w:r>
      <w:r w:rsidRPr="00F84B34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преддипломной практики</w:t>
      </w:r>
      <w:r w:rsidR="00C47862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составляет </w:t>
      </w:r>
      <w:r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недели (в соответствии с ФГОС СПО). К преддипломной практике допускаются студенты, полностью освоившие программы дисциплин, МДК, ПМ, учебной практики и практики по профилю специальности. Преддипломная практика проводится в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соответствии с программой, в различных туристических учреждениях города и области. Во время преддипломной практики студенты работают самостоятельно в соответствии с освоенными видами профессиональной деятельности. Непосредственными руководителями преддипломной практики являются специалисты-профессионалы на рабочих местах, методическим руководителем – преподаватель. По завершении преддипломной практики проводится дифференцированный зачёт.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Промежуточная аттестация проводится в форме зачетов, дифференцированных зачётов, экзаменов. Оценки «</w:t>
      </w:r>
      <w:r w:rsidRPr="0029773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отлично», «хорошо», «удовлетворительно», «неудовлетворительно»,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также </w:t>
      </w:r>
      <w:r w:rsidRPr="0029773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«зачтено»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выставляются в соответствии с критериями оценок по дисциплине, МДК, ПМ. С учётом модульной системы обучения промежуточная аттестация не выносится в сессию, а проводится по завершении обучения по всем МДК модуля и прохождении всех видов практики по ПМ. Время промежуточной аттестации (экзамены) составляет </w:t>
      </w:r>
      <w:r w:rsidR="00F84B34" w:rsidRPr="00F84B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</w:t>
      </w:r>
      <w:r w:rsidR="00F84B34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 соответствует ФГО СПО по специальности «Туризм». Помимо этого каждый студент должен выполнить курсов</w:t>
      </w:r>
      <w:r w:rsidR="00C47862">
        <w:rPr>
          <w:rFonts w:ascii="Times New Roman" w:eastAsia="Times New Roman" w:hAnsi="Times New Roman" w:cs="Times New Roman"/>
          <w:sz w:val="28"/>
          <w:szCs w:val="24"/>
          <w:lang w:eastAsia="ru-RU"/>
        </w:rPr>
        <w:t>ые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</w:t>
      </w:r>
      <w:r w:rsidR="00C47862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r w:rsidR="00C47862">
        <w:rPr>
          <w:rFonts w:ascii="Times New Roman" w:eastAsia="Times New Roman" w:hAnsi="Times New Roman" w:cs="Times New Roman"/>
          <w:sz w:val="28"/>
          <w:szCs w:val="24"/>
          <w:lang w:eastAsia="ru-RU"/>
        </w:rPr>
        <w:t>двум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профессиональны</w:t>
      </w:r>
      <w:r w:rsidR="00C47862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модул</w:t>
      </w:r>
      <w:r w:rsidR="00C47862">
        <w:rPr>
          <w:rFonts w:ascii="Times New Roman" w:eastAsia="Times New Roman" w:hAnsi="Times New Roman" w:cs="Times New Roman"/>
          <w:sz w:val="28"/>
          <w:szCs w:val="24"/>
          <w:lang w:eastAsia="ru-RU"/>
        </w:rPr>
        <w:t>ям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Объем времени, отведенный на промежуточную аттестацию, составляет не более </w:t>
      </w:r>
      <w:r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недели в семестр.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Количество экзаменов в каждом учебном году в процессе промежуточной аттестации студентов не превышает </w:t>
      </w:r>
      <w:r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количество зачетов и дифференцированных зачетов – </w:t>
      </w:r>
      <w:r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Государственная итоговая аттестация проводится в форме выполнения и защиты дипломной работы (в соответствии с положением «Об итоговой аттестации выпускников </w:t>
      </w:r>
      <w:proofErr w:type="spellStart"/>
      <w:r w:rsidR="007B33B2">
        <w:rPr>
          <w:rFonts w:ascii="Times New Roman" w:eastAsia="Times New Roman" w:hAnsi="Times New Roman" w:cs="Times New Roman"/>
          <w:sz w:val="28"/>
          <w:szCs w:val="24"/>
          <w:lang w:eastAsia="ru-RU"/>
        </w:rPr>
        <w:t>КИТиС</w:t>
      </w:r>
      <w:proofErr w:type="spellEnd"/>
      <w:r w:rsidR="007B33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«Галактика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»). Время на подготовку и защиту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составляет </w:t>
      </w:r>
      <w:r w:rsidRPr="00F84B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 недель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соответствии с ФГОС СПО).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Промежуточные аттестации и государственная итоговая аттестация позволяют оценить степень овладения студентами и выпускниками установленных ФГОС СПО по данной специальности общими и профессиональными компетенциями.</w:t>
      </w:r>
    </w:p>
    <w:p w:rsidR="00297730" w:rsidRPr="00EB186E" w:rsidRDefault="00297730" w:rsidP="00297730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  <w:r w:rsidRPr="00EB186E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>Вариативная часть ППССЗ.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Распределение вариативной части </w:t>
      </w:r>
      <w:r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864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</w:t>
      </w:r>
      <w:r w:rsidR="00ED04D2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проводилось с учётом индивидуальных запросов обучающихся и потребностей работодателей</w:t>
      </w:r>
      <w:r w:rsidR="00F84B3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97730" w:rsidRPr="00297730" w:rsidRDefault="00782693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 xml:space="preserve">На увеличение </w:t>
      </w:r>
      <w:r w:rsidR="00297730" w:rsidRPr="00F84B34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цикл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а</w:t>
      </w:r>
      <w:r w:rsidR="00297730" w:rsidRPr="00F84B34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 xml:space="preserve"> ОГСЭ</w:t>
      </w:r>
      <w:r w:rsidRPr="00782693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 xml:space="preserve"> 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ED04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105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ч: введена дисциплина </w:t>
      </w:r>
      <w:r w:rsidR="00F84B34" w:rsidRPr="00F84B34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Р</w:t>
      </w:r>
      <w:r w:rsidR="00297730" w:rsidRPr="00F84B34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усский язык и культура речи</w:t>
      </w:r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–</w:t>
      </w:r>
      <w:r w:rsidR="00F84B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97730"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96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ч.,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целью формирования дополнительных знаний и умений: умения этически грамотно формулировать свои мысли и моральные дилеммы, умение культурно и достойно вести себя в любом обществе и строить свою устную речь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знать 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грамматику русского языка, правила общения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знать 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правила поведения в общественных местах, на официальных и неофициальных мероприятиях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знать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принципы делового, профессионального, гостевого этикета.</w:t>
      </w:r>
    </w:p>
    <w:p w:rsidR="00297730" w:rsidRPr="00297730" w:rsidRDefault="00782693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82693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 xml:space="preserve">На увеличение цикла </w:t>
      </w:r>
      <w:r w:rsidR="00297730" w:rsidRPr="00F84B34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МОЕД</w:t>
      </w:r>
      <w:r w:rsidRPr="00782693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 xml:space="preserve"> </w:t>
      </w:r>
      <w:r w:rsidR="00297730" w:rsidRPr="0029773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– </w:t>
      </w:r>
      <w:r w:rsidR="00ED04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144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.: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введена дисциплина </w:t>
      </w:r>
      <w:r w:rsidR="00297730" w:rsidRPr="00F84B34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Экологические основы природопользования</w:t>
      </w:r>
      <w:r w:rsidR="00F84B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D04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96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Дисциплина введена с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целью использования основ экологии при изучении профессиональных модулей и в профессиональной деятельности.</w:t>
      </w:r>
    </w:p>
    <w:p w:rsidR="00297730" w:rsidRPr="00297730" w:rsidRDefault="00782693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2693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 xml:space="preserve">На увеличение </w:t>
      </w:r>
      <w:r w:rsidR="00297730" w:rsidRPr="00F84B34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профессиональн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ого</w:t>
      </w:r>
      <w:r w:rsidR="00297730" w:rsidRPr="00F84B34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 xml:space="preserve"> цикл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а</w:t>
      </w:r>
      <w:r w:rsidR="00297730" w:rsidRPr="00F84B34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 xml:space="preserve"> ОПД</w:t>
      </w:r>
      <w:r w:rsidRPr="00782693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 xml:space="preserve"> 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ED04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480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ч: введена дисциплина: </w:t>
      </w:r>
      <w:r w:rsidR="00297730" w:rsidRPr="00F84B34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«История туризма и гостеприимства»</w:t>
      </w:r>
      <w:r w:rsidR="00F84B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D04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96</w:t>
      </w:r>
      <w:r w:rsidR="00297730"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ч., </w:t>
      </w:r>
      <w:r w:rsidR="00297730" w:rsidRPr="00F84B34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«Туристское регионоведение России»</w:t>
      </w:r>
      <w:r w:rsidR="00F84B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D04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96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ч., </w:t>
      </w:r>
      <w:r w:rsidR="00297730" w:rsidRPr="00F84B34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«Страноведение»</w:t>
      </w:r>
      <w:r w:rsidR="00F84B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D04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72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ч., </w:t>
      </w:r>
      <w:r w:rsidR="00297730" w:rsidRPr="00F84B34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«Правовое регулирование туристской деятельности»</w:t>
      </w:r>
      <w:r w:rsidR="00F84B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D04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72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ч., </w:t>
      </w:r>
      <w:r w:rsidR="00297730" w:rsidRPr="00F84B34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«Организация рекламной деятельности в туризме»</w:t>
      </w:r>
      <w:r w:rsidR="00627E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D04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123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Дисциплины введены в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целях формирования умений продуктивно и бесконфликтно общаться в любой среде;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выработки 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ний 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и уме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ний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грамотно применять законы гостеприимства.</w:t>
      </w:r>
    </w:p>
    <w:p w:rsidR="00297730" w:rsidRPr="00297730" w:rsidRDefault="00782693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2693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 xml:space="preserve">На увеличение </w:t>
      </w:r>
      <w:r w:rsidRPr="00EB186E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профессиональны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х</w:t>
      </w:r>
      <w:r w:rsidRPr="00EB186E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 xml:space="preserve"> </w:t>
      </w:r>
      <w:r w:rsidR="00297730" w:rsidRPr="00EB186E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модул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 xml:space="preserve">ей 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ED04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135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ч. В целях более прочного овладения всеми видами профессиональной деятельности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Перечень учебных кабинетов, лабораторий в рабочем учебном плане соответствует  перечню, содержащемуся в ФГОС СПО по специальности </w:t>
      </w:r>
      <w:r w:rsidRPr="00627EF8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43.02.10 «Туризм».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Отдельные учебные кабинеты и лаборатории имеют комплексный характер, т.е. объединяют 2-3 учебных кабинета (лаборатории) из перечня. </w:t>
      </w:r>
    </w:p>
    <w:p w:rsidR="00297730" w:rsidRPr="00EB186E" w:rsidRDefault="00297730" w:rsidP="00907B43">
      <w:pPr>
        <w:keepNext/>
        <w:widowControl w:val="0"/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4" w:name="_Toc283809679"/>
      <w:bookmarkStart w:id="75" w:name="_Toc356931018"/>
      <w:r w:rsidRPr="00EB186E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4.3 Аннотации рабочих программ учебных дисциплин</w:t>
      </w:r>
      <w:bookmarkEnd w:id="74"/>
      <w:bookmarkEnd w:id="75"/>
    </w:p>
    <w:p w:rsidR="00297730" w:rsidRPr="00EB186E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</w:pPr>
      <w:r w:rsidRPr="00EB186E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(Приложение 2).</w:t>
      </w:r>
    </w:p>
    <w:p w:rsidR="00297730" w:rsidRDefault="00297730" w:rsidP="00907B43">
      <w:pPr>
        <w:keepNext/>
        <w:widowControl w:val="0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6" w:name="_Toc283716744"/>
      <w:bookmarkStart w:id="77" w:name="_Toc283809680"/>
      <w:bookmarkStart w:id="78" w:name="_Toc356931019"/>
      <w:r w:rsidRPr="00EB186E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4.4. Рабочие программы учебных курсов, предметов, дисциплин (модулей)</w:t>
      </w:r>
      <w:bookmarkEnd w:id="76"/>
      <w:bookmarkEnd w:id="77"/>
      <w:bookmarkEnd w:id="78"/>
    </w:p>
    <w:p w:rsidR="00297730" w:rsidRPr="00297730" w:rsidRDefault="00297730" w:rsidP="00907B43">
      <w:pPr>
        <w:widowControl w:val="0"/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Рабочие программы учебных курсов, дисциплин (модулей) разработаны в соответствии с требованиями ФГОС СПО по специальности </w:t>
      </w:r>
      <w:r w:rsidRPr="00627EF8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43.02.10 «Туризм»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рабочим учебным планом и имеются в учебном отделе, </w:t>
      </w:r>
      <w:r w:rsidR="00907B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педагогов, </w:t>
      </w:r>
      <w:r w:rsidR="00907B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учебных кабинетах.</w:t>
      </w:r>
    </w:p>
    <w:p w:rsidR="00297730" w:rsidRPr="00EB186E" w:rsidRDefault="00297730" w:rsidP="00907B43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9" w:name="_Toc283809681"/>
      <w:bookmarkStart w:id="80" w:name="_Toc356931020"/>
      <w:r w:rsidRPr="00EB186E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4.5. Программы </w:t>
      </w:r>
      <w:r w:rsidR="00907B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учебной и </w:t>
      </w:r>
      <w:r w:rsidRPr="00EB186E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производственных практик</w:t>
      </w:r>
      <w:bookmarkEnd w:id="79"/>
      <w:bookmarkEnd w:id="80"/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ФГОС СПО по специальности </w:t>
      </w:r>
      <w:r w:rsidRPr="00627EF8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43.02.10 «Туризм»</w:t>
      </w:r>
      <w:r w:rsidR="00907B43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основной образовательной программы СПО «Учебная и производственная 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общекультурных (универсальных) и профессиональных компетенций обучающихся.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Подготовка специалиста по туризму базовой подготовки по специальности </w:t>
      </w:r>
      <w:r w:rsidRPr="00627EF8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43.02.10 «Туризм»</w:t>
      </w:r>
      <w:r w:rsidR="00907B43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предполагает изучение практической деятельности учреждений, оказывающих туристские услуги потребителю, для чего предусмотрено три практики: </w:t>
      </w:r>
    </w:p>
    <w:p w:rsidR="00907B43" w:rsidRPr="00297730" w:rsidRDefault="00907B43" w:rsidP="00907B4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7EF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Цель учебной практики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закрепление практических навыков специалиста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 туризму, изучение организационных форм учреждений, оказывающих туристские услуги, совершенствование практических умений и теоретических знаний, полученных в период обучения.</w:t>
      </w:r>
    </w:p>
    <w:p w:rsidR="00907B43" w:rsidRDefault="00907B43" w:rsidP="00907B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данной ППССЗ предусматриваются следующие виды учебных практик (продолжительность </w:t>
      </w:r>
      <w:r w:rsidRPr="00907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недели</w:t>
      </w:r>
      <w:r w:rsidRPr="00907B4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907B43" w:rsidRPr="00907B43" w:rsidRDefault="00907B43" w:rsidP="00907B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f1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8255"/>
      </w:tblGrid>
      <w:tr w:rsidR="00907B43" w:rsidRPr="00907B43" w:rsidTr="004944E8">
        <w:tc>
          <w:tcPr>
            <w:tcW w:w="1668" w:type="dxa"/>
          </w:tcPr>
          <w:p w:rsidR="00907B43" w:rsidRPr="00907B43" w:rsidRDefault="00907B43" w:rsidP="00907B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sz w:val="26"/>
                <w:szCs w:val="26"/>
              </w:rPr>
              <w:t>ПМ.00</w:t>
            </w:r>
          </w:p>
        </w:tc>
        <w:tc>
          <w:tcPr>
            <w:tcW w:w="8255" w:type="dxa"/>
          </w:tcPr>
          <w:p w:rsidR="00907B43" w:rsidRPr="00907B43" w:rsidRDefault="00907B43" w:rsidP="00907B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модули</w:t>
            </w:r>
          </w:p>
        </w:tc>
      </w:tr>
      <w:tr w:rsidR="00907B43" w:rsidRPr="00907B43" w:rsidTr="004944E8">
        <w:tc>
          <w:tcPr>
            <w:tcW w:w="1668" w:type="dxa"/>
          </w:tcPr>
          <w:p w:rsidR="00907B43" w:rsidRPr="00907B43" w:rsidRDefault="00907B43" w:rsidP="00907B4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ПМ.01</w:t>
            </w:r>
          </w:p>
        </w:tc>
        <w:tc>
          <w:tcPr>
            <w:tcW w:w="8255" w:type="dxa"/>
          </w:tcPr>
          <w:p w:rsidR="00907B43" w:rsidRPr="00907B43" w:rsidRDefault="00907B43" w:rsidP="00907B43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Предоставление турагентских услуг</w:t>
            </w:r>
          </w:p>
        </w:tc>
      </w:tr>
      <w:tr w:rsidR="00907B43" w:rsidRPr="00907B43" w:rsidTr="004944E8">
        <w:tc>
          <w:tcPr>
            <w:tcW w:w="1668" w:type="dxa"/>
          </w:tcPr>
          <w:p w:rsidR="00907B43" w:rsidRPr="00907B43" w:rsidRDefault="00907B43" w:rsidP="00907B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sz w:val="26"/>
                <w:szCs w:val="26"/>
              </w:rPr>
              <w:t>УП.01</w:t>
            </w:r>
          </w:p>
        </w:tc>
        <w:tc>
          <w:tcPr>
            <w:tcW w:w="8255" w:type="dxa"/>
          </w:tcPr>
          <w:p w:rsidR="00907B43" w:rsidRPr="00907B43" w:rsidRDefault="00907B43" w:rsidP="00907B43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ПМ.01</w:t>
            </w:r>
          </w:p>
        </w:tc>
      </w:tr>
      <w:tr w:rsidR="00907B43" w:rsidRPr="00907B43" w:rsidTr="004944E8">
        <w:tc>
          <w:tcPr>
            <w:tcW w:w="1668" w:type="dxa"/>
            <w:tcBorders>
              <w:bottom w:val="single" w:sz="4" w:space="0" w:color="auto"/>
            </w:tcBorders>
          </w:tcPr>
          <w:p w:rsidR="00907B43" w:rsidRPr="00907B43" w:rsidRDefault="00907B43" w:rsidP="00907B4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ПМ.02</w:t>
            </w:r>
          </w:p>
        </w:tc>
        <w:tc>
          <w:tcPr>
            <w:tcW w:w="8255" w:type="dxa"/>
            <w:tcBorders>
              <w:bottom w:val="single" w:sz="4" w:space="0" w:color="auto"/>
            </w:tcBorders>
          </w:tcPr>
          <w:p w:rsidR="00907B43" w:rsidRPr="00907B43" w:rsidRDefault="00907B43" w:rsidP="00907B43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Предоставление услуг по сопровождению туристов</w:t>
            </w:r>
          </w:p>
        </w:tc>
      </w:tr>
      <w:tr w:rsidR="00907B43" w:rsidRPr="00907B43" w:rsidTr="004944E8">
        <w:tc>
          <w:tcPr>
            <w:tcW w:w="1668" w:type="dxa"/>
            <w:tcBorders>
              <w:bottom w:val="nil"/>
            </w:tcBorders>
          </w:tcPr>
          <w:p w:rsidR="00907B43" w:rsidRPr="00907B43" w:rsidRDefault="00907B43" w:rsidP="00907B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sz w:val="26"/>
                <w:szCs w:val="26"/>
              </w:rPr>
              <w:t>УП.02</w:t>
            </w:r>
          </w:p>
        </w:tc>
        <w:tc>
          <w:tcPr>
            <w:tcW w:w="8255" w:type="dxa"/>
            <w:tcBorders>
              <w:bottom w:val="nil"/>
            </w:tcBorders>
          </w:tcPr>
          <w:p w:rsidR="00907B43" w:rsidRPr="00907B43" w:rsidRDefault="00907B43" w:rsidP="00907B43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ПМ.02</w:t>
            </w:r>
          </w:p>
        </w:tc>
      </w:tr>
      <w:tr w:rsidR="00907B43" w:rsidRPr="00907B43" w:rsidTr="004944E8">
        <w:tc>
          <w:tcPr>
            <w:tcW w:w="1668" w:type="dxa"/>
            <w:tcBorders>
              <w:bottom w:val="single" w:sz="4" w:space="0" w:color="auto"/>
            </w:tcBorders>
          </w:tcPr>
          <w:p w:rsidR="00907B43" w:rsidRPr="00907B43" w:rsidRDefault="00907B43" w:rsidP="00907B4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8255" w:type="dxa"/>
            <w:tcBorders>
              <w:bottom w:val="single" w:sz="4" w:space="0" w:color="auto"/>
            </w:tcBorders>
          </w:tcPr>
          <w:p w:rsidR="00907B43" w:rsidRPr="00907B43" w:rsidRDefault="00907B43" w:rsidP="004944E8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</w:t>
            </w:r>
            <w:r w:rsidRPr="00907B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редоставление туроператорских услуг</w:t>
            </w:r>
          </w:p>
        </w:tc>
      </w:tr>
      <w:tr w:rsidR="00907B43" w:rsidRPr="00907B43" w:rsidTr="004944E8">
        <w:tc>
          <w:tcPr>
            <w:tcW w:w="1668" w:type="dxa"/>
            <w:tcBorders>
              <w:bottom w:val="nil"/>
            </w:tcBorders>
          </w:tcPr>
          <w:p w:rsidR="00907B43" w:rsidRPr="00907B43" w:rsidRDefault="00907B43" w:rsidP="00494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УП.03</w:t>
            </w:r>
          </w:p>
        </w:tc>
        <w:tc>
          <w:tcPr>
            <w:tcW w:w="8255" w:type="dxa"/>
            <w:tcBorders>
              <w:bottom w:val="nil"/>
            </w:tcBorders>
          </w:tcPr>
          <w:p w:rsidR="00907B43" w:rsidRPr="00907B43" w:rsidRDefault="00907B43" w:rsidP="004944E8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 практика ПМ.03</w:t>
            </w:r>
          </w:p>
        </w:tc>
      </w:tr>
    </w:tbl>
    <w:p w:rsidR="00907B43" w:rsidRDefault="00907B43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7B43" w:rsidRPr="00297730" w:rsidRDefault="00907B43" w:rsidP="00907B4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7EF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Цель производственной практики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по профилю специальности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овладение студентами профессиональной деятельностью по специальности Туризм в соответствии с ФГОС СПО, закрепление, расширение, углубление и систематизация знаний, полученных при изучении профессионального цикла, на основе изучения деятельности конкретного учреждения, оказывающего туристские услуги, приобретение первоначального практического опыта.</w:t>
      </w:r>
    </w:p>
    <w:p w:rsidR="00907B43" w:rsidRPr="00907B43" w:rsidRDefault="00907B43" w:rsidP="00907B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данной ППССЗ предусматриваются следующие виды производственных практик (продолжительность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07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907B4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tbl>
      <w:tblPr>
        <w:tblStyle w:val="afff1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8255"/>
      </w:tblGrid>
      <w:tr w:rsidR="00907B43" w:rsidRPr="00907B43" w:rsidTr="004944E8">
        <w:tc>
          <w:tcPr>
            <w:tcW w:w="1668" w:type="dxa"/>
          </w:tcPr>
          <w:p w:rsidR="00907B43" w:rsidRPr="00907B43" w:rsidRDefault="00907B43" w:rsidP="004944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sz w:val="26"/>
                <w:szCs w:val="26"/>
              </w:rPr>
              <w:t>ПМ.00</w:t>
            </w:r>
          </w:p>
        </w:tc>
        <w:tc>
          <w:tcPr>
            <w:tcW w:w="8255" w:type="dxa"/>
          </w:tcPr>
          <w:p w:rsidR="00907B43" w:rsidRPr="00907B43" w:rsidRDefault="00907B43" w:rsidP="004944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модули</w:t>
            </w:r>
          </w:p>
        </w:tc>
      </w:tr>
      <w:tr w:rsidR="00907B43" w:rsidRPr="00907B43" w:rsidTr="004944E8">
        <w:tc>
          <w:tcPr>
            <w:tcW w:w="1668" w:type="dxa"/>
          </w:tcPr>
          <w:p w:rsidR="00907B43" w:rsidRPr="00907B43" w:rsidRDefault="00907B43" w:rsidP="004944E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ПМ.01</w:t>
            </w:r>
          </w:p>
        </w:tc>
        <w:tc>
          <w:tcPr>
            <w:tcW w:w="8255" w:type="dxa"/>
          </w:tcPr>
          <w:p w:rsidR="00907B43" w:rsidRPr="00907B43" w:rsidRDefault="00907B43" w:rsidP="004944E8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Предоставление турагентских услуг</w:t>
            </w:r>
          </w:p>
        </w:tc>
      </w:tr>
      <w:tr w:rsidR="00907B43" w:rsidRPr="00907B43" w:rsidTr="004944E8">
        <w:tc>
          <w:tcPr>
            <w:tcW w:w="1668" w:type="dxa"/>
          </w:tcPr>
          <w:p w:rsidR="00907B43" w:rsidRPr="00907B43" w:rsidRDefault="00907B43" w:rsidP="00494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07B43">
              <w:rPr>
                <w:rFonts w:ascii="Times New Roman" w:hAnsi="Times New Roman" w:cs="Times New Roman"/>
                <w:sz w:val="26"/>
                <w:szCs w:val="26"/>
              </w:rPr>
              <w:t>П.01</w:t>
            </w:r>
          </w:p>
        </w:tc>
        <w:tc>
          <w:tcPr>
            <w:tcW w:w="8255" w:type="dxa"/>
          </w:tcPr>
          <w:p w:rsidR="00907B43" w:rsidRPr="00907B43" w:rsidRDefault="00907B43" w:rsidP="004944E8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  <w:r w:rsidRPr="00907B43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ПМ.01</w:t>
            </w:r>
          </w:p>
        </w:tc>
      </w:tr>
      <w:tr w:rsidR="00907B43" w:rsidRPr="00907B43" w:rsidTr="004944E8">
        <w:tc>
          <w:tcPr>
            <w:tcW w:w="1668" w:type="dxa"/>
            <w:tcBorders>
              <w:bottom w:val="single" w:sz="4" w:space="0" w:color="auto"/>
            </w:tcBorders>
          </w:tcPr>
          <w:p w:rsidR="00907B43" w:rsidRPr="00907B43" w:rsidRDefault="00907B43" w:rsidP="004944E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ПМ.02</w:t>
            </w:r>
          </w:p>
        </w:tc>
        <w:tc>
          <w:tcPr>
            <w:tcW w:w="8255" w:type="dxa"/>
            <w:tcBorders>
              <w:bottom w:val="single" w:sz="4" w:space="0" w:color="auto"/>
            </w:tcBorders>
          </w:tcPr>
          <w:p w:rsidR="00907B43" w:rsidRPr="00907B43" w:rsidRDefault="00907B43" w:rsidP="004944E8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Предоставление услуг по сопровождению туристов</w:t>
            </w:r>
          </w:p>
        </w:tc>
      </w:tr>
      <w:tr w:rsidR="00907B43" w:rsidRPr="00907B43" w:rsidTr="004944E8">
        <w:tc>
          <w:tcPr>
            <w:tcW w:w="1668" w:type="dxa"/>
            <w:tcBorders>
              <w:bottom w:val="nil"/>
            </w:tcBorders>
          </w:tcPr>
          <w:p w:rsidR="00907B43" w:rsidRPr="00907B43" w:rsidRDefault="00907B43" w:rsidP="00494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07B43">
              <w:rPr>
                <w:rFonts w:ascii="Times New Roman" w:hAnsi="Times New Roman" w:cs="Times New Roman"/>
                <w:sz w:val="26"/>
                <w:szCs w:val="26"/>
              </w:rPr>
              <w:t>П.02</w:t>
            </w:r>
          </w:p>
        </w:tc>
        <w:tc>
          <w:tcPr>
            <w:tcW w:w="8255" w:type="dxa"/>
            <w:tcBorders>
              <w:bottom w:val="nil"/>
            </w:tcBorders>
          </w:tcPr>
          <w:p w:rsidR="00907B43" w:rsidRPr="00907B43" w:rsidRDefault="00907B43" w:rsidP="004944E8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 ПМ.02</w:t>
            </w:r>
          </w:p>
        </w:tc>
      </w:tr>
      <w:tr w:rsidR="00907B43" w:rsidRPr="00907B43" w:rsidTr="004944E8">
        <w:tc>
          <w:tcPr>
            <w:tcW w:w="1668" w:type="dxa"/>
            <w:tcBorders>
              <w:bottom w:val="single" w:sz="4" w:space="0" w:color="auto"/>
            </w:tcBorders>
          </w:tcPr>
          <w:p w:rsidR="00907B43" w:rsidRPr="00907B43" w:rsidRDefault="00907B43" w:rsidP="004944E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8255" w:type="dxa"/>
            <w:tcBorders>
              <w:bottom w:val="single" w:sz="4" w:space="0" w:color="auto"/>
            </w:tcBorders>
          </w:tcPr>
          <w:p w:rsidR="00907B43" w:rsidRPr="00907B43" w:rsidRDefault="00907B43" w:rsidP="004944E8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</w:t>
            </w:r>
            <w:r w:rsidRPr="00907B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редоставление туроператорских услуг</w:t>
            </w:r>
          </w:p>
        </w:tc>
      </w:tr>
      <w:tr w:rsidR="00907B43" w:rsidRPr="00907B43" w:rsidTr="004944E8">
        <w:tc>
          <w:tcPr>
            <w:tcW w:w="1668" w:type="dxa"/>
            <w:tcBorders>
              <w:bottom w:val="nil"/>
            </w:tcBorders>
          </w:tcPr>
          <w:p w:rsidR="00907B43" w:rsidRPr="00907B43" w:rsidRDefault="00907B43" w:rsidP="00494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ПП.03</w:t>
            </w:r>
          </w:p>
        </w:tc>
        <w:tc>
          <w:tcPr>
            <w:tcW w:w="8255" w:type="dxa"/>
            <w:tcBorders>
              <w:bottom w:val="nil"/>
            </w:tcBorders>
          </w:tcPr>
          <w:p w:rsidR="00907B43" w:rsidRPr="00907B43" w:rsidRDefault="00907B43" w:rsidP="004944E8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ПМ.03</w:t>
            </w:r>
          </w:p>
        </w:tc>
      </w:tr>
      <w:tr w:rsidR="00907B43" w:rsidRPr="00907B43" w:rsidTr="004944E8">
        <w:tc>
          <w:tcPr>
            <w:tcW w:w="1668" w:type="dxa"/>
            <w:tcBorders>
              <w:bottom w:val="single" w:sz="4" w:space="0" w:color="auto"/>
            </w:tcBorders>
          </w:tcPr>
          <w:p w:rsidR="00907B43" w:rsidRPr="00907B43" w:rsidRDefault="00907B43" w:rsidP="00907B4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8255" w:type="dxa"/>
            <w:tcBorders>
              <w:bottom w:val="single" w:sz="4" w:space="0" w:color="auto"/>
            </w:tcBorders>
          </w:tcPr>
          <w:p w:rsidR="00907B43" w:rsidRPr="00907B43" w:rsidRDefault="00907B43" w:rsidP="004944E8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Управление функциональным подразделением</w:t>
            </w:r>
          </w:p>
        </w:tc>
      </w:tr>
      <w:tr w:rsidR="00907B43" w:rsidRPr="00907B43" w:rsidTr="004944E8">
        <w:tc>
          <w:tcPr>
            <w:tcW w:w="1668" w:type="dxa"/>
            <w:tcBorders>
              <w:bottom w:val="nil"/>
            </w:tcBorders>
          </w:tcPr>
          <w:p w:rsidR="00907B43" w:rsidRPr="00907B43" w:rsidRDefault="00907B43" w:rsidP="00907B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ПП.04</w:t>
            </w:r>
          </w:p>
        </w:tc>
        <w:tc>
          <w:tcPr>
            <w:tcW w:w="8255" w:type="dxa"/>
            <w:tcBorders>
              <w:bottom w:val="nil"/>
            </w:tcBorders>
          </w:tcPr>
          <w:p w:rsidR="00907B43" w:rsidRPr="00907B43" w:rsidRDefault="00907B43" w:rsidP="004944E8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ПМ.04</w:t>
            </w:r>
          </w:p>
        </w:tc>
      </w:tr>
    </w:tbl>
    <w:p w:rsidR="00907B43" w:rsidRDefault="00907B43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7B43" w:rsidRDefault="00907B43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B4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Производственная (по профилю специальности) практика проводятся в со-ставе каждого профессионального модуля и являются его составной частью.</w:t>
      </w:r>
    </w:p>
    <w:p w:rsidR="00907B43" w:rsidRPr="00297730" w:rsidRDefault="00907B43" w:rsidP="00907B4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7EF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lastRenderedPageBreak/>
        <w:t>Цель производственной практики</w:t>
      </w:r>
      <w:r w:rsidR="007F31C6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 xml:space="preserve"> </w:t>
      </w:r>
      <w:r w:rsidR="007F31C6" w:rsidRPr="00627EF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(преддипломной)</w:t>
      </w:r>
      <w:r w:rsidRPr="00907B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Pr="00907B4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закрепление теоретических знаний, полученных студентами выпускного курса в процессе изучения профессиональных модулей, а также сбор, систематизация и обобщение практического материала</w:t>
      </w:r>
      <w:r w:rsidR="007F31C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т.ч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. для использования в выпускной квалификационной работе. Задачами производственной практики являются изучение нормативных и методических материалов, фундаментальной и периодической литературы по вопросам, разрабатываемым студентом в выпускной квалификационной работе; отработка профессиональных навыков и компетенций по специальности, выполнение должностных обязанностей специалиста по туризму.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Аттестация по итогам практики осуществляется на основе оценки решения обучающимся задач практики, отзыва руководителей практики об уровне его знаний и квалификации. По результатам аттестации выставляется дифференцированная оценка по трехбалльной шкале: </w:t>
      </w:r>
      <w:r w:rsidRPr="0029773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«отлично», «хорошо», «удовлетворительно».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Оценка по практике вносится в приложение к диплому.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Базами производственных практики являются учреждения, оказывающие туристские услуги потребителю. Студенты проходят практику на основе договоров с данными учреждениями. </w:t>
      </w:r>
    </w:p>
    <w:p w:rsid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процессе прохождения практики студенты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студента на штатные должности не освобождает их от выполнения программы практики.</w:t>
      </w:r>
    </w:p>
    <w:p w:rsidR="00907B43" w:rsidRPr="00907B43" w:rsidRDefault="00907B43" w:rsidP="00907B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практик имеются в Колледже, у педагогов и в учебных кабинетах.</w:t>
      </w:r>
    </w:p>
    <w:p w:rsidR="00907B43" w:rsidRPr="00297730" w:rsidRDefault="00907B43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7730" w:rsidRPr="00EB186E" w:rsidRDefault="00297730" w:rsidP="007F31C6">
      <w:pPr>
        <w:keepNext/>
        <w:pageBreakBefore/>
        <w:widowControl w:val="0"/>
        <w:numPr>
          <w:ilvl w:val="0"/>
          <w:numId w:val="40"/>
        </w:numPr>
        <w:suppressAutoHyphens/>
        <w:spacing w:after="0" w:line="36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81" w:name="_Toc283809685"/>
      <w:bookmarkStart w:id="82" w:name="_Toc149687665"/>
      <w:bookmarkStart w:id="83" w:name="_Toc149688016"/>
      <w:bookmarkStart w:id="84" w:name="_Toc149688180"/>
      <w:bookmarkStart w:id="85" w:name="_Toc149688207"/>
      <w:bookmarkStart w:id="86" w:name="_Toc149688263"/>
      <w:bookmarkStart w:id="87" w:name="_Toc149693830"/>
      <w:bookmarkStart w:id="88" w:name="_Toc356931024"/>
      <w:r w:rsidRPr="00EB186E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ФАКТИЧЕСКОЕ РЕСУРСНОЕ ОБЕСПЕЧЕНИЕ ППССЗ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Ресурсное обеспечение ППССЗ </w:t>
      </w:r>
      <w:r w:rsidR="007F31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 </w:t>
      </w:r>
      <w:proofErr w:type="spellStart"/>
      <w:r w:rsidR="007F31C6">
        <w:rPr>
          <w:rFonts w:ascii="Times New Roman" w:eastAsia="Times New Roman" w:hAnsi="Times New Roman" w:cs="Times New Roman"/>
          <w:sz w:val="28"/>
          <w:szCs w:val="24"/>
          <w:lang w:eastAsia="ru-RU"/>
        </w:rPr>
        <w:t>КИТиС</w:t>
      </w:r>
      <w:proofErr w:type="spellEnd"/>
      <w:r w:rsidR="007F31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«Галактика»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сформировано на основе требований к условиям реализации основных профессиональных образовательных программ, определяемых ФГОС СПО по данной специальности, с учетом рекомендаций примерной программы специальности </w:t>
      </w:r>
      <w:r w:rsidRPr="00627EF8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43.02.10 «Туризм»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97730" w:rsidRPr="00EB186E" w:rsidRDefault="00297730" w:rsidP="007F31C6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89" w:name="_Toc283809686"/>
      <w:bookmarkStart w:id="90" w:name="_Toc356931025"/>
      <w:r w:rsidRPr="00EB186E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5.1. Кадровое обеспечение учебного процесса</w:t>
      </w:r>
      <w:bookmarkEnd w:id="89"/>
      <w:bookmarkEnd w:id="90"/>
    </w:p>
    <w:p w:rsidR="00297730" w:rsidRPr="007F31C6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Реализация основной профессиональной образовательной программы по специальности </w:t>
      </w:r>
      <w:r w:rsidRPr="00627EF8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43.02.10 «Туризм»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обеспечивается педагогическими кадрами, имеющими, высшее образование, соответствующее профилю преподаваемой дисциплины. Преподаватели общепрофессиональных дисциплин и профессиональных модулей имеют опыт деятельности в </w:t>
      </w:r>
      <w:r w:rsidR="007F31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организациях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соответствующей профессиональной сфер</w:t>
      </w:r>
      <w:r w:rsidR="007F31C6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F31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F31C6" w:rsidRPr="007F31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</w:t>
      </w:r>
      <w:r w:rsidR="007F31C6" w:rsidRPr="007F31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раза в 3 года.</w:t>
      </w:r>
    </w:p>
    <w:p w:rsidR="00297730" w:rsidRPr="00EB186E" w:rsidRDefault="00297730" w:rsidP="007F31C6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91" w:name="_Toc283809687"/>
      <w:bookmarkStart w:id="92" w:name="_Toc356931026"/>
      <w:r w:rsidRPr="00EB186E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5.2. Учебно-методическое обеспечение учебного процесса</w:t>
      </w:r>
      <w:bookmarkEnd w:id="91"/>
      <w:bookmarkEnd w:id="92"/>
    </w:p>
    <w:p w:rsidR="00297730" w:rsidRPr="007F31C6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реализации профессионально-образовательной программы имеется необходимое учебно-методическое обеспечение. </w:t>
      </w:r>
      <w:r w:rsidRPr="007F31C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Комплект учебно-методического и программно-информационного обеспечения дисциплин, включает:</w:t>
      </w:r>
    </w:p>
    <w:p w:rsidR="00297730" w:rsidRPr="00297730" w:rsidRDefault="00297730" w:rsidP="007F31C6">
      <w:pPr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учебные программы по всем циклам и модулям дисциплин;</w:t>
      </w:r>
    </w:p>
    <w:p w:rsidR="00297730" w:rsidRPr="00297730" w:rsidRDefault="00297730" w:rsidP="007F31C6">
      <w:pPr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календарно-тематические планы учебных дисциплин;</w:t>
      </w:r>
    </w:p>
    <w:p w:rsidR="00297730" w:rsidRPr="00297730" w:rsidRDefault="00297730" w:rsidP="007F31C6">
      <w:pPr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учебно-методические комплексы дисциплин;</w:t>
      </w:r>
    </w:p>
    <w:p w:rsidR="00297730" w:rsidRPr="00297730" w:rsidRDefault="00297730" w:rsidP="007F31C6">
      <w:pPr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учебники, учебные пособия, справочную литературу, периодические издания;</w:t>
      </w:r>
    </w:p>
    <w:p w:rsidR="00297730" w:rsidRPr="00297730" w:rsidRDefault="00297730" w:rsidP="007F31C6">
      <w:pPr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нормативную документацию;</w:t>
      </w:r>
    </w:p>
    <w:p w:rsidR="00297730" w:rsidRPr="00297730" w:rsidRDefault="00297730" w:rsidP="007F31C6">
      <w:pPr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выполнению курсовых и контрольных работ;</w:t>
      </w:r>
    </w:p>
    <w:p w:rsidR="00297730" w:rsidRPr="00297730" w:rsidRDefault="00297730" w:rsidP="007F31C6">
      <w:pPr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комплекты контрольных заданий;</w:t>
      </w:r>
    </w:p>
    <w:p w:rsidR="00297730" w:rsidRPr="007F31C6" w:rsidRDefault="007F31C6" w:rsidP="007F31C6">
      <w:pPr>
        <w:pStyle w:val="af0"/>
        <w:widowControl w:val="0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7F31C6">
        <w:rPr>
          <w:rFonts w:ascii="Times New Roman" w:hAnsi="Times New Roman"/>
          <w:sz w:val="28"/>
          <w:szCs w:val="28"/>
        </w:rPr>
        <w:lastRenderedPageBreak/>
        <w:t xml:space="preserve">программу учебной и производственной практик, преддипломной практики; </w:t>
      </w:r>
    </w:p>
    <w:p w:rsidR="00297730" w:rsidRPr="00297730" w:rsidRDefault="00297730" w:rsidP="007F31C6">
      <w:pPr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комплекты билетов для проведения промежуточной аттестации;</w:t>
      </w:r>
    </w:p>
    <w:p w:rsidR="00297730" w:rsidRPr="00297730" w:rsidRDefault="00297730" w:rsidP="007F31C6">
      <w:pPr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комплекты тестов для текущего и остаточного контроля знаний студентов;</w:t>
      </w:r>
    </w:p>
    <w:p w:rsidR="00297730" w:rsidRPr="00297730" w:rsidRDefault="00297730" w:rsidP="007F31C6">
      <w:pPr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рабочую программу итоговой аттестации выпускников.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действующего ФГОС СПО, ППССЗ и учебного плана преподавателями колледжа разработаны рабочие учебные программы циклов и модулей по специальности, с учетом потребностей рынка труда.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Значительный удельный вес в методическом обеспечении занятий приходится на разработки, содержащие учебные тесты,  элементы деловых игр, конкретных ситуаций, пособия для специалистов по туризму, использование которых существенно активизирует познавательную деятельность студентов, развивает у них творческий подход к комплексному использованию полученных знаний. Важная роль в эффективном усвоении учебных дисциплин принадлежит материалам для контроля знаний студентов.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Безусловным достижением в информационно – методическом обеспечении является расширение использования в учебном процессе ПК, мультимедийной техники (обеспечены все лаборатории и учебные кабинеты), обучающих программ и других учебных программно-информационных материалов.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Библиотека располагает необходимой учебно-методической, справочной и периодической литературой по специальности.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В библиотеке функционирует Интернет, где в свободном доступе находятся учебники, учебно-методические пособия, словари, монографии, периодические издания по туристской тематике. Фонд дополнительной литературы помимо учебной включает официальные, справочно-библиографические и специализированные периодические издания.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обучающихся обеспечен доступ к современным профессиональным базам данных, информационным справочным и поисковым системам.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Студенты имеют доступ к информационным Интернет-источникам в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компьютерных классах. В учебном процессе широко используются видеофильмы, мультимедийные материалы.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Внеаудиторная работа обучающихся сопровождается методическим обеспечением и обоснованием времени, затрачиваемого на ее выполнение.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обучающийся обеспечен доступом к электронно-библиотечной системе, содержащей издания по основным изучаемым дисциплинам и сформированной по согласованию с правообладателями учебной и учебно-методической литературы.</w:t>
      </w:r>
    </w:p>
    <w:p w:rsidR="00297730" w:rsidRPr="00EB186E" w:rsidRDefault="00297730" w:rsidP="007F31C6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93" w:name="_Toc283809688"/>
      <w:bookmarkStart w:id="94" w:name="_Toc356931027"/>
      <w:r w:rsidRPr="00EB186E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5.3. Материально-техническое обеспечение учебного процесса</w:t>
      </w:r>
      <w:bookmarkEnd w:id="93"/>
      <w:bookmarkEnd w:id="94"/>
    </w:p>
    <w:p w:rsidR="00297730" w:rsidRPr="00297730" w:rsidRDefault="00297730" w:rsidP="00C90AA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Колледж располагает материально-технической базой, обеспечивающей реализацию требований </w:t>
      </w:r>
      <w:r w:rsidR="00627EF8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 СПО по специальности «Туризм» базовой подготовки и соответствующей действующим санитарно-техническим и эпидемиологическим нормам.</w:t>
      </w:r>
    </w:p>
    <w:p w:rsidR="00297730" w:rsidRPr="00EB186E" w:rsidRDefault="00297730" w:rsidP="00C90AA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</w:pPr>
      <w:r w:rsidRPr="00EB186E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В колледже оборудованы:</w:t>
      </w:r>
    </w:p>
    <w:p w:rsidR="00297730" w:rsidRPr="00EB186E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  <w:r w:rsidRPr="00EB186E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Кабинеты: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гуманитарных и социальных дисциплин;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иностранного языка;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безопасности жизнедеятельности;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географии туризма;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турагентской и туроператорской деятельности;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информационно-экскурсионной деятельности.</w:t>
      </w:r>
    </w:p>
    <w:p w:rsidR="00297730" w:rsidRPr="00EB186E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  <w:r w:rsidRPr="00EB186E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 xml:space="preserve">Лаборатории и </w:t>
      </w:r>
      <w:proofErr w:type="spellStart"/>
      <w:r w:rsidRPr="00EB186E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тренинговые</w:t>
      </w:r>
      <w:proofErr w:type="spellEnd"/>
      <w:r w:rsidRPr="00EB186E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 xml:space="preserve"> кабинеты: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мультимедийная лаборатория иностранных языков;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коммуникативных тренингов;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информационно-коммуникационных технологий;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делопроизводства и оргтехники;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учебный (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тренинговый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) офис;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учебная (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тренинговая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) фирма по предоставлению туристских услуг (турфирма).</w:t>
      </w:r>
    </w:p>
    <w:p w:rsidR="00297730" w:rsidRPr="00EB186E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  <w:r w:rsidRPr="00EB186E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Спортивный комплекс: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спортивный зал;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открытый стадион широкого профиля с элементами полосы препятствий;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место для стрельбы. </w:t>
      </w:r>
    </w:p>
    <w:p w:rsidR="00297730" w:rsidRPr="00EB186E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  <w:r w:rsidRPr="00EB186E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Залы: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библиотека, читальный зал с выходом в сеть Интернет;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актовый зал.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Отдельные кабинеты и лаборатории совмещены и имеют комплексный характер. Установленное учебное оборудование обеспечивает качественную подготовку и проведение всех видов занятий.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Кабинеты, закрепленные за ПЦК, оснащены учебной и методической литературой, нормативными материалами и законодательными актами, материалами для контроля знаний студентов, наглядно-раздаточным материалом и плакатами по модулям дисциплин, профессионально-ориентированными периодическими изданиями, образцами отчетов по производственной практике, курсовых работ.</w:t>
      </w:r>
    </w:p>
    <w:p w:rsidR="00297730" w:rsidRPr="00EB186E" w:rsidRDefault="00297730" w:rsidP="00C90AA6">
      <w:pPr>
        <w:keepNext/>
        <w:widowControl w:val="0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95" w:name="_Toc356931028"/>
      <w:r w:rsidRPr="00EB186E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5.4. Оборудование и программное обеспечение лабораторий и компьютерных классов</w:t>
      </w:r>
      <w:bookmarkEnd w:id="95"/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компьютерные классы подключены к сети Интернет (10 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Mb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it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sec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могут использоваться для проведения тестирования студентов в режимах 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on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9773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line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29773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off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9773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line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 проведении занятий в компьютерных классах используется мультимедийное оборудование: мультимедийные проекторы и экраны и акустические системы. 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всех компьютерах установлены лицензионное программное обеспечение: 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MicrosoftWindows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 </w:t>
      </w:r>
      <w:r w:rsidRPr="0029773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Professional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MicrosoftOffice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2010, </w:t>
      </w:r>
      <w:r w:rsidRPr="0029773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WinRAR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, Антивирус Касперского, а также другое специализированное ПО.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целом материально-техническая база полностью соответствует требованиям ФГОС СПО по специальности </w:t>
      </w:r>
      <w:r w:rsidRPr="000654E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43.02.10 «Туризм»</w:t>
      </w:r>
      <w:r w:rsidR="00C90AA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базовой подготовки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97730" w:rsidRPr="00297730" w:rsidRDefault="00297730" w:rsidP="00297730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96" w:name="_Toc149687667"/>
      <w:bookmarkStart w:id="97" w:name="_Toc149688018"/>
      <w:bookmarkStart w:id="98" w:name="_Toc149688181"/>
      <w:bookmarkStart w:id="99" w:name="_Toc149688211"/>
      <w:bookmarkStart w:id="100" w:name="_Toc149688267"/>
      <w:bookmarkStart w:id="101" w:name="_Toc149693834"/>
      <w:bookmarkStart w:id="102" w:name="_Toc283809689"/>
      <w:bookmarkStart w:id="103" w:name="_Toc356931029"/>
    </w:p>
    <w:p w:rsidR="00297730" w:rsidRPr="00297730" w:rsidRDefault="00297730" w:rsidP="00C90AA6">
      <w:pPr>
        <w:keepNext/>
        <w:pageBreakBefore/>
        <w:widowControl w:val="0"/>
        <w:numPr>
          <w:ilvl w:val="0"/>
          <w:numId w:val="40"/>
        </w:numPr>
        <w:tabs>
          <w:tab w:val="clear" w:pos="720"/>
          <w:tab w:val="num" w:pos="426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EB186E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ХАРАКТЕРИСТИКИ СРЕДЫ КОЛЛЕДЖА, ОБЕСПЕЧИВАЮЩИЕ РАЗВИТИЕ ОБЩЕКУЛЬТУРНЫХ (СОЦИАЛЬНО-ЛИЧНОСТНЫХ) КОМПЕТЕНЦИЙ ВЫПУСКНИКОВ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297730" w:rsidRPr="00C90AA6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реализации общекультурных (социально-личностных) компетенций созданы и разработаны основные положения, регламентирующие учебно-воспитательную, научно-исследовательскую деятельность студентов. 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Концепцией воспитательной деятельности в колледже, утвержденной </w:t>
      </w:r>
      <w:r w:rsidR="00C90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директором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колледжа, определены цели и задачи воспитательной работы. Создана система организации воспитательной работы и определено ее содержание в соответствии с Концепцией воспитательной деятельности, разработаны критерии оценки воспитательной работы и ее эффективности.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воспитания студентов колледжа является подготовка профессионально и культурно ориентированной личности, обладающей мировоззренческим потенциалом, способностями к профессиональному, интеллектуальному и социальному творчеству, владеющей устойчивыми умениями и навыками выполнения профессиональных обязанностей.</w:t>
      </w:r>
    </w:p>
    <w:p w:rsidR="00297730" w:rsidRPr="00C90AA6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AA6">
        <w:rPr>
          <w:rFonts w:ascii="Times New Roman" w:eastAsia="Times New Roman" w:hAnsi="Times New Roman" w:cs="Times New Roman"/>
          <w:sz w:val="28"/>
          <w:szCs w:val="24"/>
          <w:lang w:eastAsia="ru-RU"/>
        </w:rPr>
        <w:t>В воспитательной деятельности колледжа выделяются следующие приоритетные направления:</w:t>
      </w:r>
    </w:p>
    <w:p w:rsidR="00297730" w:rsidRPr="00297730" w:rsidRDefault="00297730" w:rsidP="00297730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нравственно-этическое;</w:t>
      </w:r>
    </w:p>
    <w:p w:rsidR="00297730" w:rsidRPr="00297730" w:rsidRDefault="00297730" w:rsidP="00297730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правовое;</w:t>
      </w:r>
    </w:p>
    <w:p w:rsidR="00297730" w:rsidRPr="00297730" w:rsidRDefault="00297730" w:rsidP="00297730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патриотическое;</w:t>
      </w:r>
    </w:p>
    <w:p w:rsidR="00297730" w:rsidRPr="00297730" w:rsidRDefault="00297730" w:rsidP="00297730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эстетическое;</w:t>
      </w:r>
    </w:p>
    <w:p w:rsidR="00297730" w:rsidRPr="00297730" w:rsidRDefault="00297730" w:rsidP="00297730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физическое;</w:t>
      </w:r>
    </w:p>
    <w:p w:rsidR="00297730" w:rsidRPr="00297730" w:rsidRDefault="00297730" w:rsidP="00297730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экологическое и природоохранное.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Воспитательная работа ведётся через творческий союз преподавателей, студенческий совет, библиотеку, кураторов и родителей. Планирование, организацию и руководство воспитательной работой осуществляет заместитель директора по воспитательной работе.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 учетом всех видов деятельности студентов (учёба, производительный труд, 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внеучебная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деятельность) планируются ежемесячные мероприятия в помощь студентам для их самоопределения.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Воспитательная работа в колледже ведется в соответствии с приказами по колледжу, локальными актами, регламентирующими воспитательную деятельность.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 Студенческий совет, отвечающий за определенное направление работы. Он участвует в привлечении студентов и обучающихся для участия в научно-исследовательской работе, в спортивных, культурно-массовых и иных мероприятиях, в работе круглых столов, совещаниях при Управах АО, занимающихся вопросами молодежной политики. 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педагогического коллектива колледжа: создать максимально благоприятные условия для умственного, нравственного, эмоционального и физического развития учащихся, всестороннего развития их способностей. На основе нравственных общечеловеческих ценностей воспитать гражданина, способного к активной жизнедеятельности, труду, творчеству, толерантности.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Большое внимание в колледже уделяется просветительской работе. Вся информация, необходимая студентам, вывешивается на стендах. Колледж имеет свой сайт в сети Интернет, на котором представлена вся информация о колледже.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уважительного отношения к ветеранам войны, труда, к пожилым людям, формируются через культурно-массовые мероприятия, на которых присутствуют ветераны.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колледже проходят Дни открытых дверей.</w:t>
      </w:r>
    </w:p>
    <w:p w:rsidR="00297730" w:rsidRPr="00C90AA6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колледже ведётся пропаганда и внедрение физической культуры через </w:t>
      </w:r>
      <w:r w:rsidRPr="00C90AA6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спортивно-оздоровительную работу. Работают спортивные секции.</w:t>
      </w:r>
    </w:p>
    <w:p w:rsidR="00297730" w:rsidRPr="00C90AA6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AA6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Ведется работа по формированию традиций колледжа:</w:t>
      </w:r>
    </w:p>
    <w:p w:rsidR="00297730" w:rsidRPr="00297730" w:rsidRDefault="00297730" w:rsidP="00297730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сентябрь: «День первокурсника»;</w:t>
      </w:r>
    </w:p>
    <w:p w:rsidR="00297730" w:rsidRPr="00297730" w:rsidRDefault="00297730" w:rsidP="00297730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октябрь: «Посвящение в студенты»;</w:t>
      </w:r>
    </w:p>
    <w:p w:rsidR="00297730" w:rsidRPr="00297730" w:rsidRDefault="00297730" w:rsidP="00297730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декабрь: «Новогодний фейерверк»; </w:t>
      </w:r>
    </w:p>
    <w:p w:rsidR="00297730" w:rsidRPr="00297730" w:rsidRDefault="00297730" w:rsidP="00297730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февраль: «День защитника Отечества»;</w:t>
      </w:r>
    </w:p>
    <w:p w:rsidR="00297730" w:rsidRPr="00297730" w:rsidRDefault="00297730" w:rsidP="00297730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март: «Международный женский день»;</w:t>
      </w:r>
    </w:p>
    <w:p w:rsidR="00297730" w:rsidRPr="00297730" w:rsidRDefault="00297730" w:rsidP="00297730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май: «С праздником Победы»;</w:t>
      </w:r>
    </w:p>
    <w:p w:rsidR="00297730" w:rsidRPr="00297730" w:rsidRDefault="00297730" w:rsidP="00297730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май: «Салют - выпускники!» и т.д.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Ежемесячно проводятся мероприятия, направленные на формирование патриотизма: встречи с ветеранами войны и ВС РФ; встречи с писателями и поэтами – членами Союза писателей России; проводятся систематические выставки картин художников – членов Союза художников России; экскурсии по музеям и памятным местам.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Студенты участвуют в волонтерском движении при проведении городских и региональных мероприятий.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колледже ведётся также 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воспитательно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-профилактическая работа, направленная на выявление и устранение причин и условий, способствующих антиобщественным действиям несовершеннолетних. Каждый учебный год студенты колледжа встречаются с инспекторами по делам несовершеннолетних, сотрудниками наркологического центра. Ежемесячно проходят совещания по профилактике правонарушений, на которых определяется система мер, направленных на профилакти</w:t>
      </w:r>
      <w:r w:rsidR="00C90AA6">
        <w:rPr>
          <w:rFonts w:ascii="Times New Roman" w:eastAsia="Times New Roman" w:hAnsi="Times New Roman" w:cs="Times New Roman"/>
          <w:sz w:val="28"/>
          <w:szCs w:val="24"/>
          <w:lang w:eastAsia="ru-RU"/>
        </w:rPr>
        <w:t>ку асоциальных видов поведения.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колледже складывается внутренняя система оценки состояния воспитательной работы. Регулярно проводятся опросы студентов и обучающихся с целью выявления их мнения об организации 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внеучебной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деятельности. Еженедельно на совещаниях при директоре колледжа заслушиваются вопросы организации воспитательного процесса. 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колледже имеются нормативно-правовые документы, приказы, локальные акты, протоколы, информационные справки и другие документы, отражающие воспитательную работу. Также имеются критерии внутренней оценки воспитательной деятельности.</w:t>
      </w:r>
    </w:p>
    <w:p w:rsidR="00297730" w:rsidRPr="00EB186E" w:rsidRDefault="00297730" w:rsidP="00C90AA6">
      <w:pPr>
        <w:keepNext/>
        <w:widowControl w:val="0"/>
        <w:numPr>
          <w:ilvl w:val="0"/>
          <w:numId w:val="40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104" w:name="_Toc283809690"/>
      <w:bookmarkStart w:id="105" w:name="_Toc356931030"/>
      <w:r w:rsidRPr="00EB186E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НОРМАТИВНО-МЕТОДИЧЕСКОЕ ОБЕСПЕЧЕНИЕ СИСТЕМЫ ОЦЕНКИ КАЧЕСТВА ОСВОЕНИЯ ОБУЧАЮЩИМИСЯ ППССЗ СПО</w:t>
      </w:r>
      <w:bookmarkEnd w:id="104"/>
      <w:bookmarkEnd w:id="105"/>
    </w:p>
    <w:p w:rsidR="00C90AA6" w:rsidRDefault="00C90AA6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ФГОС СПО по специальности </w:t>
      </w:r>
      <w:r w:rsidRPr="000654E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43.02.10 «Туризм»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базовой подготовки оценка качества подготовки обучающихся и выпускников осуществляется в двух основных направлениях: оценка уровня освоения дисциплин и оценка компетенций обучающихся. </w:t>
      </w:r>
    </w:p>
    <w:p w:rsidR="00C90AA6" w:rsidRPr="00C90AA6" w:rsidRDefault="00C90AA6" w:rsidP="00C90AA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 по обеспечению качества подготовки специалистов начинается с организации отбора абитуриентов. Для организации приема документов от лиц, поступающих в колледж, подготовки и проведения вступительных испытаний и зачисления в состав студентов лиц, выдержавших вступительные испытания и прошедших конкурсный отбор, в колледже приказом директора создается приемная комиссия, деятельность которой регламентированы Положением о приемной комиссии. В состав приемной комиссии входят административные работники, преподаватели, учебно-вспомогательный персонал. Возглавляет приемную комиссию председатель </w:t>
      </w:r>
      <w:r w:rsidR="00ED04D2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C90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D04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Генеральный </w:t>
      </w:r>
      <w:r w:rsidRPr="00C90AA6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колледжа, ответственным секретарем приемной комиссии назначается начальник отдела кадров.</w:t>
      </w:r>
    </w:p>
    <w:p w:rsidR="00C90AA6" w:rsidRDefault="00C90AA6" w:rsidP="00C90AA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AA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граждан в колледж осуществляется на конкурсной основе по заявлениям лиц имеющих среднее общее образование и основное общее образование.</w:t>
      </w:r>
    </w:p>
    <w:p w:rsidR="00297730" w:rsidRPr="00EB186E" w:rsidRDefault="00297730" w:rsidP="00C90AA6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06" w:name="_Toc283809691"/>
      <w:bookmarkStart w:id="107" w:name="_Toc356931031"/>
      <w:r w:rsidRPr="00EB186E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7.1. Текущий контроль успеваемости и промежуточная аттестация</w:t>
      </w:r>
      <w:bookmarkEnd w:id="106"/>
      <w:bookmarkEnd w:id="107"/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Текущий контроль – проверка знаний, умений и навыков по отдельным разделам учебной программы – проводится в виде письменных контрольных и самостоятельных работ, устных и письменных зачетов, защиты рефератов, отчетов по лабораторным работам, контрольных (административных) срезов знаний, проводимых в ходе административного контроля по независимым материалам.</w:t>
      </w:r>
    </w:p>
    <w:p w:rsidR="00297730" w:rsidRPr="00297730" w:rsidRDefault="00C90AA6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AA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Промежуточная аттестация студентов включает защиту курсовых работ, зачеты, плановые контрольные работы, экзамены (в том числе – комплексные). 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дисциплинам, выносимым на экзаменационную сессию, преподавателями создаются фонды оценочных средств, позволяющие оценить знания, умения и освоенные компетенции. Они рассматриваются на заседании предметно-цикловых комиссий и утверждаются заместителем директора по учебно-методической работе. </w:t>
      </w:r>
      <w:r w:rsidR="00297730" w:rsidRPr="00297730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>Промежуточная аттестация проводится в соответствии с графиком учебного процесса дважды в год.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Курсовое проектирование ведется в соответствии с учебным планом.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промежуточной аттестации регулярно (2 раза в год) рассматриваются Педагогическим Советом.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Студенты, выполнившие практический и теоретический курс обучения в соответствии с учебными планами, допускаются к государственной итоговой аттестации.</w:t>
      </w:r>
    </w:p>
    <w:p w:rsidR="00297730" w:rsidRPr="00EB186E" w:rsidRDefault="00297730" w:rsidP="00C90AA6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08" w:name="_Toc283809692"/>
      <w:bookmarkStart w:id="109" w:name="_Toc356931032"/>
      <w:r w:rsidRPr="00EB186E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7.2. Государственная итоговая аттестация выпускников ППССЗ СПО</w:t>
      </w:r>
      <w:bookmarkEnd w:id="108"/>
      <w:bookmarkEnd w:id="109"/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Государственная итоговая аттестация выпускника образовательного учреждения среднего профессионального образования является обязательной и осуществляется после освоения образовательной программы в полном объеме.</w:t>
      </w:r>
      <w:r w:rsidR="009B51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Цель государственной итоговой аттестации</w:t>
      </w:r>
      <w:r w:rsidR="009B516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выпускников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установление уровня готовности выпускника к выполнению профессиональных задач по специальности </w:t>
      </w:r>
      <w:r w:rsidR="009B5168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по туризму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Основными задачами итоговой аттестации являются </w:t>
      </w:r>
      <w:r w:rsidR="009B5168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проверка соответствия выпускника требованиям ФГОС СПО и определение уровня выполнения задач, поставленных в образовательной программе СПО.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18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по специальности</w:t>
      </w:r>
      <w:r w:rsidR="00ED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AC7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43.02.10 «Туризм»</w:t>
      </w:r>
      <w:r w:rsidR="009B5168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проводится в соответствии с Положением о Государственной итоговой государственной аттестации выпускников и включает подготовку и защиту выпускной квалификационной работы (дипломной работы). Тематика </w:t>
      </w:r>
      <w:r w:rsidRPr="00297730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выпускной </w:t>
      </w:r>
      <w:r w:rsidRPr="00297730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lastRenderedPageBreak/>
        <w:t xml:space="preserve">квалификационной работы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соответствует </w:t>
      </w:r>
      <w:r w:rsidRPr="00297730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содержанию одного или нескольких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профессиональных модулей.</w:t>
      </w:r>
    </w:p>
    <w:p w:rsidR="009B5168" w:rsidRPr="009B5168" w:rsidRDefault="009B5168" w:rsidP="009B51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0" w:name="_Toc356931033"/>
      <w:r w:rsidRPr="009B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ГИА разработана и утверждена директором Программа Государственной итоговой аттестации по специальности, с которой знакомятся студенты. </w:t>
      </w:r>
    </w:p>
    <w:p w:rsidR="009B5168" w:rsidRPr="009B5168" w:rsidRDefault="009B5168" w:rsidP="009B51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16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подготовленности выпускников осуществляет Государственная экзаменационная комиссия (ГЭК), председатель которой назначается приказом руководителя департамента образования г. Москвы по представлению директора колледжа. В состав комиссии входят как штатные преподаватели колледжа, так и преподаватели родственных колледжей, представители сферы труда, общественных организаций, объединений, ассоциаций и пр.</w:t>
      </w:r>
    </w:p>
    <w:p w:rsidR="00297730" w:rsidRPr="00EB186E" w:rsidRDefault="00297730" w:rsidP="009B5168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r w:rsidRPr="00EB186E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7.3. Требования к выпускной квалификационной работе</w:t>
      </w:r>
      <w:bookmarkEnd w:id="110"/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Подготовка и защита выпускной квалификационной работы – завершающий этап подготовки специалиста по туризму.</w:t>
      </w:r>
    </w:p>
    <w:p w:rsidR="00297730" w:rsidRPr="00297730" w:rsidRDefault="00297730" w:rsidP="002977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 w:rsidRPr="00EB186E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ko-KR"/>
        </w:rPr>
        <w:t xml:space="preserve">Квалификация специалист по туризму </w:t>
      </w:r>
      <w:r w:rsidR="009B5168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ko-KR"/>
        </w:rPr>
        <w:t>–</w:t>
      </w:r>
      <w:r w:rsidRPr="0029773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ko-KR"/>
        </w:rPr>
        <w:t xml:space="preserve"> </w:t>
      </w:r>
      <w:r w:rsidRPr="00297730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это степень, отражающая образовательный уровень выпускника, свидетельствующая о наличии фундаментальной базовой подготовки по соответствующей специальности</w:t>
      </w:r>
      <w:r w:rsidR="009B5168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</w:t>
      </w:r>
      <w:r w:rsidRPr="00297730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и способности к профессиональной деятельности по оказанию потребителям туристских услуг.</w:t>
      </w:r>
    </w:p>
    <w:p w:rsidR="00297730" w:rsidRPr="00297730" w:rsidRDefault="00297730" w:rsidP="009B516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Выпускная квалификационная работа представляет собой законченную разработку на заданную тему, написанную лично автором под руководством научного руководителя,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программы, содержащую элементы научного исследования. В выпускной квалификационной работе используются материалы исследований, отраженные в выполненных ранее студентом курсовых работах.</w:t>
      </w:r>
    </w:p>
    <w:p w:rsidR="00297730" w:rsidRPr="00297730" w:rsidRDefault="00297730" w:rsidP="009B516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выпускной квалификационной работы разрабатывается ведущими </w:t>
      </w:r>
      <w:r w:rsidRPr="00EB1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преподавателями предметной цикловой комиссии «Тури</w:t>
      </w:r>
      <w:r w:rsidR="00EB186E">
        <w:rPr>
          <w:rFonts w:ascii="Times New Roman" w:eastAsia="Times New Roman" w:hAnsi="Times New Roman" w:cs="Times New Roman"/>
          <w:sz w:val="28"/>
          <w:szCs w:val="28"/>
          <w:lang w:eastAsia="ru-RU"/>
        </w:rPr>
        <w:t>зм</w:t>
      </w:r>
      <w:r w:rsidRPr="00EB186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учетом заявок учреждений по оказанию потребителям туристских услуг с учетом ежегодной ее корректировки, утверждается на заседании ПЦК. Тематика выпускных квалификационных работ должна отражать основные сферы и направления деятельности специалиста по туризму в конкретной отрасли, а также выполняемые ими функции в учреждениях по оказанию потребителям туристских услуг различных организационно-правовых форм.</w:t>
      </w:r>
      <w:r w:rsidR="009B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 позволяет оценить степень подготовленности выпускника для практической работы в условиях быстро развивающихся рыночных экономических отношений.</w:t>
      </w:r>
    </w:p>
    <w:p w:rsid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Ценность выпускной квалификационной работы определяется ее высоким теоретическим уровнем, практической частью, а также тем, в какой мере сформулированные в работе предложения способствуют улучшению качества работы специалиста по туризму.</w:t>
      </w:r>
    </w:p>
    <w:p w:rsidR="009B5168" w:rsidRPr="00297730" w:rsidRDefault="009B5168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5168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 к выпускной квалификационной работе изложены в программе государственной итоговой аттестации по специальности, и методических указаниях по выполнению выпускной квалификационной работы.</w:t>
      </w:r>
    </w:p>
    <w:p w:rsidR="00297730" w:rsidRPr="00FF5AC7" w:rsidRDefault="00297730" w:rsidP="009B5168">
      <w:pPr>
        <w:keepNext/>
        <w:pageBreakBefore/>
        <w:widowControl w:val="0"/>
        <w:numPr>
          <w:ilvl w:val="0"/>
          <w:numId w:val="40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111" w:name="_Toc283809693"/>
      <w:bookmarkStart w:id="112" w:name="_Toc356931034"/>
      <w:bookmarkStart w:id="113" w:name="_Toc149688219"/>
      <w:bookmarkStart w:id="114" w:name="_Toc149688275"/>
      <w:bookmarkStart w:id="115" w:name="_Toc149693842"/>
      <w:r w:rsidRPr="00FF5AC7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ДРУГИЕ НОРМАТИВНО-МЕТОДИЧЕСКИЕ ДОКУМЕНТЫ</w:t>
      </w:r>
      <w:r w:rsidRPr="00FF5AC7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br/>
        <w:t>И МАТЕРИАЛЫ, ОБЕСПЕЧИВАЮЩИЕ КАЧЕСТВО</w:t>
      </w:r>
      <w:r w:rsidRPr="00FF5AC7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br/>
        <w:t>ПОДГОТОВКИ ОБУЧАЮЩИХСЯ</w:t>
      </w:r>
      <w:bookmarkEnd w:id="111"/>
      <w:bookmarkEnd w:id="112"/>
    </w:p>
    <w:p w:rsidR="009B5168" w:rsidRDefault="009B5168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16" w:name="_Toc283809694"/>
      <w:bookmarkEnd w:id="113"/>
      <w:bookmarkEnd w:id="114"/>
      <w:bookmarkEnd w:id="115"/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обеспечения эффективного функционирования образовательного учреждения, его служб и подразделений в колледже разработаны локальные нормативные акты: </w:t>
      </w:r>
    </w:p>
    <w:p w:rsidR="009B5168" w:rsidRPr="009B5168" w:rsidRDefault="009B5168" w:rsidP="009B516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Устав Колледжа.</w:t>
      </w:r>
    </w:p>
    <w:p w:rsidR="009B5168" w:rsidRPr="009B5168" w:rsidRDefault="009B5168" w:rsidP="009B516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 xml:space="preserve">Положение «Об организации образовательного процесса в </w:t>
      </w:r>
      <w:proofErr w:type="spellStart"/>
      <w:r w:rsidRPr="009B5168">
        <w:rPr>
          <w:rFonts w:ascii="Times New Roman" w:eastAsia="Times New Roman" w:hAnsi="Times New Roman" w:cs="Times New Roman"/>
          <w:sz w:val="28"/>
          <w:szCs w:val="28"/>
        </w:rPr>
        <w:t>КИТиС</w:t>
      </w:r>
      <w:proofErr w:type="spellEnd"/>
      <w:r w:rsidRPr="009B5168">
        <w:rPr>
          <w:rFonts w:ascii="Times New Roman" w:eastAsia="Times New Roman" w:hAnsi="Times New Roman" w:cs="Times New Roman"/>
          <w:sz w:val="28"/>
          <w:szCs w:val="28"/>
        </w:rPr>
        <w:t xml:space="preserve"> «Галактика».</w:t>
      </w:r>
    </w:p>
    <w:p w:rsidR="009B5168" w:rsidRPr="009B5168" w:rsidRDefault="009B5168" w:rsidP="009B516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Совете колледжа.</w:t>
      </w:r>
    </w:p>
    <w:p w:rsidR="009B5168" w:rsidRPr="009B5168" w:rsidRDefault="009B5168" w:rsidP="009B516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Педагогическом совете.</w:t>
      </w:r>
    </w:p>
    <w:p w:rsidR="009B5168" w:rsidRPr="009B5168" w:rsidRDefault="009B5168" w:rsidP="009B516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совете обучающихся.</w:t>
      </w:r>
    </w:p>
    <w:p w:rsidR="009B5168" w:rsidRPr="009B5168" w:rsidRDefault="009B5168" w:rsidP="009B516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государственной итоговой аттестации выпускников.</w:t>
      </w:r>
    </w:p>
    <w:p w:rsidR="009B5168" w:rsidRPr="009B5168" w:rsidRDefault="009B5168" w:rsidP="009B516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выполнения и защиты выпускной квалификационной работы в колледже.</w:t>
      </w:r>
    </w:p>
    <w:p w:rsidR="009B5168" w:rsidRPr="009B5168" w:rsidRDefault="009B5168" w:rsidP="009B516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календарно-тематическом планировании учебных дисциплин и модулей.</w:t>
      </w:r>
    </w:p>
    <w:p w:rsidR="009B5168" w:rsidRPr="009B5168" w:rsidRDefault="009B5168" w:rsidP="009B516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проведении текущего контроля и промежуточной аттестации студентов.</w:t>
      </w:r>
    </w:p>
    <w:p w:rsidR="009B5168" w:rsidRPr="009B5168" w:rsidRDefault="009B5168" w:rsidP="009B516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учебной и производственной практике. </w:t>
      </w:r>
    </w:p>
    <w:p w:rsidR="009B5168" w:rsidRPr="009B5168" w:rsidRDefault="009B5168" w:rsidP="009B516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выполнения и защиты курсовой работы.</w:t>
      </w:r>
    </w:p>
    <w:p w:rsidR="009B5168" w:rsidRPr="009B5168" w:rsidRDefault="009B5168" w:rsidP="009B516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научно-методической работе колледжа.</w:t>
      </w:r>
    </w:p>
    <w:p w:rsidR="009B5168" w:rsidRPr="009B5168" w:rsidRDefault="009B5168" w:rsidP="009B516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библиотеке.</w:t>
      </w:r>
    </w:p>
    <w:p w:rsidR="009B5168" w:rsidRPr="009B5168" w:rsidRDefault="009B5168" w:rsidP="009B516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Положения о правилах внутреннего распорядка для сотрудников и обучающихся.</w:t>
      </w:r>
    </w:p>
    <w:p w:rsidR="009B5168" w:rsidRPr="009B5168" w:rsidRDefault="009B5168" w:rsidP="009B516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Приёмной комиссии.</w:t>
      </w:r>
    </w:p>
    <w:p w:rsidR="009B5168" w:rsidRPr="009B5168" w:rsidRDefault="009B5168" w:rsidP="009B516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внеаудиторной самостоятельной работы студентов.</w:t>
      </w:r>
    </w:p>
    <w:p w:rsidR="009B5168" w:rsidRPr="009B5168" w:rsidRDefault="009B5168" w:rsidP="009B516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lastRenderedPageBreak/>
        <w:t>Концепция воспитательной деятельности.</w:t>
      </w:r>
    </w:p>
    <w:p w:rsidR="009B5168" w:rsidRPr="009B5168" w:rsidRDefault="009B5168" w:rsidP="009B516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аттестации руководящих и педагогических работников. </w:t>
      </w:r>
    </w:p>
    <w:p w:rsidR="009B5168" w:rsidRPr="009B5168" w:rsidRDefault="009B5168" w:rsidP="009B516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об охране труда.</w:t>
      </w:r>
    </w:p>
    <w:p w:rsidR="009B5168" w:rsidRPr="009B5168" w:rsidRDefault="009B5168" w:rsidP="009B51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1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рабочих местах имеются утвержденные директором колледжа:</w:t>
      </w:r>
    </w:p>
    <w:p w:rsidR="009B5168" w:rsidRPr="009B5168" w:rsidRDefault="009B5168" w:rsidP="009B5168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должностные инструкции;</w:t>
      </w:r>
    </w:p>
    <w:p w:rsidR="009B5168" w:rsidRPr="009B5168" w:rsidRDefault="009B5168" w:rsidP="009B5168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инструкции по правилам и мерам безопасности;</w:t>
      </w:r>
    </w:p>
    <w:p w:rsidR="009B5168" w:rsidRPr="009B5168" w:rsidRDefault="009B5168" w:rsidP="009B5168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инструкции по соблюдению санитарных и гигиенических норм и правил;</w:t>
      </w:r>
    </w:p>
    <w:p w:rsidR="009B5168" w:rsidRPr="009B5168" w:rsidRDefault="009B5168" w:rsidP="009B5168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на учебные кабинеты – паспорта учебных кабинетов.</w:t>
      </w:r>
    </w:p>
    <w:p w:rsidR="00297730" w:rsidRPr="00297730" w:rsidRDefault="00297730" w:rsidP="0029773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730" w:rsidRPr="00EB186E" w:rsidRDefault="00297730" w:rsidP="00297730">
      <w:pPr>
        <w:keepNext/>
        <w:widowControl w:val="0"/>
        <w:numPr>
          <w:ilvl w:val="0"/>
          <w:numId w:val="40"/>
        </w:num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117" w:name="_Toc356931035"/>
      <w:r w:rsidRPr="00EB186E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ВОЗМОЖНОСТИ ПРОДОЛЖЕНИЯ ОБРАЗОВАНИЯ</w:t>
      </w:r>
      <w:bookmarkEnd w:id="116"/>
      <w:bookmarkEnd w:id="117"/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Выпускник по завершению ППССЗ специальности «Туризм» может продолжить обучение в высших учебных заведениях по профилю специальности, а также проходить переподготовку и повышение квалификации по соответствующим профессиональным модулям и программам.</w:t>
      </w:r>
    </w:p>
    <w:p w:rsidR="009B5168" w:rsidRDefault="009B5168" w:rsidP="00297730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bookmarkStart w:id="118" w:name="_GoBack"/>
      <w:bookmarkEnd w:id="118"/>
    </w:p>
    <w:p w:rsidR="009B5168" w:rsidRDefault="009B5168" w:rsidP="00297730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97730" w:rsidRDefault="00300C17" w:rsidP="00300C1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Заместитель директора </w:t>
      </w:r>
      <w:r w:rsidR="00745297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колледжа</w:t>
      </w:r>
    </w:p>
    <w:p w:rsidR="00300C17" w:rsidRPr="00300C17" w:rsidRDefault="00300C17" w:rsidP="00300C1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________________ </w:t>
      </w:r>
      <w:r w:rsidR="009B297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Н.</w:t>
      </w:r>
      <w:r w:rsidR="00745297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А. Дударевич</w:t>
      </w:r>
    </w:p>
    <w:p w:rsidR="007F2970" w:rsidRDefault="007F2970" w:rsidP="00297730">
      <w:pPr>
        <w:jc w:val="center"/>
      </w:pPr>
    </w:p>
    <w:sectPr w:rsidR="007F2970" w:rsidSect="00133789">
      <w:footerReference w:type="default" r:id="rId11"/>
      <w:pgSz w:w="12240" w:h="15840"/>
      <w:pgMar w:top="1134" w:right="758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C68" w:rsidRDefault="00222C68" w:rsidP="00FF5AC7">
      <w:pPr>
        <w:spacing w:after="0" w:line="240" w:lineRule="auto"/>
      </w:pPr>
      <w:r>
        <w:separator/>
      </w:r>
    </w:p>
  </w:endnote>
  <w:endnote w:type="continuationSeparator" w:id="0">
    <w:p w:rsidR="00222C68" w:rsidRDefault="00222C68" w:rsidP="00FF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336960"/>
      <w:docPartObj>
        <w:docPartGallery w:val="Page Numbers (Bottom of Page)"/>
        <w:docPartUnique/>
      </w:docPartObj>
    </w:sdtPr>
    <w:sdtEndPr/>
    <w:sdtContent>
      <w:p w:rsidR="0038620E" w:rsidRDefault="0038620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139">
          <w:rPr>
            <w:noProof/>
          </w:rPr>
          <w:t>57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C68" w:rsidRDefault="00222C68" w:rsidP="00FF5AC7">
      <w:pPr>
        <w:spacing w:after="0" w:line="240" w:lineRule="auto"/>
      </w:pPr>
      <w:r>
        <w:separator/>
      </w:r>
    </w:p>
  </w:footnote>
  <w:footnote w:type="continuationSeparator" w:id="0">
    <w:p w:rsidR="00222C68" w:rsidRDefault="00222C68" w:rsidP="00FF5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0EB0B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3">
    <w:nsid w:val="0299529B"/>
    <w:multiLevelType w:val="hybridMultilevel"/>
    <w:tmpl w:val="714E2D5C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35A3405"/>
    <w:multiLevelType w:val="hybridMultilevel"/>
    <w:tmpl w:val="CF348F02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8E3879"/>
    <w:multiLevelType w:val="hybridMultilevel"/>
    <w:tmpl w:val="69A2E65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0BC54708"/>
    <w:multiLevelType w:val="hybridMultilevel"/>
    <w:tmpl w:val="F8DEE456"/>
    <w:lvl w:ilvl="0" w:tplc="6C4613A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E1203B5"/>
    <w:multiLevelType w:val="multilevel"/>
    <w:tmpl w:val="E116A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0E2549D1"/>
    <w:multiLevelType w:val="hybridMultilevel"/>
    <w:tmpl w:val="46269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781CA6"/>
    <w:multiLevelType w:val="hybridMultilevel"/>
    <w:tmpl w:val="AAD40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CC6EA9"/>
    <w:multiLevelType w:val="hybridMultilevel"/>
    <w:tmpl w:val="08727C9E"/>
    <w:lvl w:ilvl="0" w:tplc="257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226672"/>
    <w:multiLevelType w:val="hybridMultilevel"/>
    <w:tmpl w:val="D8BAF042"/>
    <w:lvl w:ilvl="0" w:tplc="286AB22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5BA1513"/>
    <w:multiLevelType w:val="hybridMultilevel"/>
    <w:tmpl w:val="309076AE"/>
    <w:lvl w:ilvl="0" w:tplc="62ACDF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87D7554"/>
    <w:multiLevelType w:val="hybridMultilevel"/>
    <w:tmpl w:val="04B6387A"/>
    <w:lvl w:ilvl="0" w:tplc="24FEA6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BC276B"/>
    <w:multiLevelType w:val="hybridMultilevel"/>
    <w:tmpl w:val="292A992E"/>
    <w:lvl w:ilvl="0" w:tplc="16B2F0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AD771C"/>
    <w:multiLevelType w:val="hybridMultilevel"/>
    <w:tmpl w:val="66EAAD62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D51D88"/>
    <w:multiLevelType w:val="hybridMultilevel"/>
    <w:tmpl w:val="9B046146"/>
    <w:lvl w:ilvl="0" w:tplc="4CDC1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97288D"/>
    <w:multiLevelType w:val="hybridMultilevel"/>
    <w:tmpl w:val="309076AE"/>
    <w:lvl w:ilvl="0" w:tplc="62ACDF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7DD6733"/>
    <w:multiLevelType w:val="hybridMultilevel"/>
    <w:tmpl w:val="A3C8BEA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9D73218"/>
    <w:multiLevelType w:val="hybridMultilevel"/>
    <w:tmpl w:val="235CEF6A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C921FE"/>
    <w:multiLevelType w:val="hybridMultilevel"/>
    <w:tmpl w:val="08D6549E"/>
    <w:lvl w:ilvl="0" w:tplc="07CED558">
      <w:start w:val="1"/>
      <w:numFmt w:val="decimal"/>
      <w:lvlText w:val="%1."/>
      <w:lvlJc w:val="left"/>
      <w:pPr>
        <w:ind w:left="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23">
    <w:nsid w:val="463E0008"/>
    <w:multiLevelType w:val="hybridMultilevel"/>
    <w:tmpl w:val="A698C3C0"/>
    <w:lvl w:ilvl="0" w:tplc="62ACDF6E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484710F5"/>
    <w:multiLevelType w:val="hybridMultilevel"/>
    <w:tmpl w:val="4FBEA6D4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AB553A0"/>
    <w:multiLevelType w:val="hybridMultilevel"/>
    <w:tmpl w:val="A10237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DB3C0B"/>
    <w:multiLevelType w:val="hybridMultilevel"/>
    <w:tmpl w:val="78944FA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35B204B"/>
    <w:multiLevelType w:val="hybridMultilevel"/>
    <w:tmpl w:val="15B41B22"/>
    <w:lvl w:ilvl="0" w:tplc="6BB6900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A2358A"/>
    <w:multiLevelType w:val="hybridMultilevel"/>
    <w:tmpl w:val="3F3AEA26"/>
    <w:lvl w:ilvl="0" w:tplc="6492A31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363F2D"/>
    <w:multiLevelType w:val="hybridMultilevel"/>
    <w:tmpl w:val="EC1ED7CE"/>
    <w:lvl w:ilvl="0" w:tplc="79ECB5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ADE44D4"/>
    <w:multiLevelType w:val="multilevel"/>
    <w:tmpl w:val="DB6C68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D276EE6"/>
    <w:multiLevelType w:val="hybridMultilevel"/>
    <w:tmpl w:val="F1469A12"/>
    <w:lvl w:ilvl="0" w:tplc="286AB2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D4B4EAD"/>
    <w:multiLevelType w:val="hybridMultilevel"/>
    <w:tmpl w:val="1D0A7B2A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B258BC"/>
    <w:multiLevelType w:val="hybridMultilevel"/>
    <w:tmpl w:val="61EE8152"/>
    <w:lvl w:ilvl="0" w:tplc="A8B22802">
      <w:numFmt w:val="bullet"/>
      <w:lvlText w:val="-"/>
      <w:lvlJc w:val="left"/>
      <w:pPr>
        <w:tabs>
          <w:tab w:val="num" w:pos="1860"/>
        </w:tabs>
        <w:ind w:left="1860" w:hanging="360"/>
      </w:pPr>
      <w:rPr>
        <w:color w:val="0000FF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03E39E2"/>
    <w:multiLevelType w:val="hybridMultilevel"/>
    <w:tmpl w:val="B1AA5848"/>
    <w:lvl w:ilvl="0" w:tplc="A9523466">
      <w:start w:val="1"/>
      <w:numFmt w:val="bullet"/>
      <w:lvlText w:val="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6A6E14"/>
    <w:multiLevelType w:val="hybridMultilevel"/>
    <w:tmpl w:val="7FDC9A62"/>
    <w:lvl w:ilvl="0" w:tplc="04190003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73A9593A"/>
    <w:multiLevelType w:val="hybridMultilevel"/>
    <w:tmpl w:val="6936ABEC"/>
    <w:lvl w:ilvl="0" w:tplc="8188E0D2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5627C2F"/>
    <w:multiLevelType w:val="hybridMultilevel"/>
    <w:tmpl w:val="BF0E1646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821AB6"/>
    <w:multiLevelType w:val="hybridMultilevel"/>
    <w:tmpl w:val="E716E6F4"/>
    <w:lvl w:ilvl="0" w:tplc="6BB69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9447430"/>
    <w:multiLevelType w:val="hybridMultilevel"/>
    <w:tmpl w:val="4A0E8714"/>
    <w:lvl w:ilvl="0" w:tplc="8FBC8D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AF0037"/>
    <w:multiLevelType w:val="hybridMultilevel"/>
    <w:tmpl w:val="ECC6E662"/>
    <w:lvl w:ilvl="0" w:tplc="02748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1"/>
  </w:num>
  <w:num w:numId="4">
    <w:abstractNumId w:val="0"/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17"/>
  </w:num>
  <w:num w:numId="8">
    <w:abstractNumId w:val="40"/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9"/>
  </w:num>
  <w:num w:numId="13">
    <w:abstractNumId w:val="20"/>
  </w:num>
  <w:num w:numId="14">
    <w:abstractNumId w:val="4"/>
  </w:num>
  <w:num w:numId="15">
    <w:abstractNumId w:val="37"/>
  </w:num>
  <w:num w:numId="16">
    <w:abstractNumId w:val="32"/>
  </w:num>
  <w:num w:numId="17">
    <w:abstractNumId w:val="15"/>
  </w:num>
  <w:num w:numId="18">
    <w:abstractNumId w:val="28"/>
  </w:num>
  <w:num w:numId="19">
    <w:abstractNumId w:val="31"/>
  </w:num>
  <w:num w:numId="20">
    <w:abstractNumId w:val="5"/>
  </w:num>
  <w:num w:numId="21">
    <w:abstractNumId w:val="36"/>
  </w:num>
  <w:num w:numId="22">
    <w:abstractNumId w:val="11"/>
  </w:num>
  <w:num w:numId="23">
    <w:abstractNumId w:val="18"/>
  </w:num>
  <w:num w:numId="24">
    <w:abstractNumId w:val="19"/>
  </w:num>
  <w:num w:numId="25">
    <w:abstractNumId w:val="35"/>
  </w:num>
  <w:num w:numId="26">
    <w:abstractNumId w:val="10"/>
  </w:num>
  <w:num w:numId="27">
    <w:abstractNumId w:val="8"/>
  </w:num>
  <w:num w:numId="28">
    <w:abstractNumId w:val="14"/>
  </w:num>
  <w:num w:numId="29">
    <w:abstractNumId w:val="30"/>
  </w:num>
  <w:num w:numId="30">
    <w:abstractNumId w:val="22"/>
  </w:num>
  <w:num w:numId="31">
    <w:abstractNumId w:val="38"/>
  </w:num>
  <w:num w:numId="32">
    <w:abstractNumId w:val="12"/>
  </w:num>
  <w:num w:numId="33">
    <w:abstractNumId w:val="27"/>
  </w:num>
  <w:num w:numId="34">
    <w:abstractNumId w:val="24"/>
  </w:num>
  <w:num w:numId="35">
    <w:abstractNumId w:val="3"/>
  </w:num>
  <w:num w:numId="36">
    <w:abstractNumId w:val="23"/>
  </w:num>
  <w:num w:numId="37">
    <w:abstractNumId w:val="29"/>
  </w:num>
  <w:num w:numId="38">
    <w:abstractNumId w:val="7"/>
  </w:num>
  <w:num w:numId="39">
    <w:abstractNumId w:val="25"/>
  </w:num>
  <w:num w:numId="40">
    <w:abstractNumId w:val="13"/>
  </w:num>
  <w:num w:numId="41">
    <w:abstractNumId w:val="26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4A"/>
    <w:rsid w:val="00043BDF"/>
    <w:rsid w:val="00044510"/>
    <w:rsid w:val="000468D1"/>
    <w:rsid w:val="000654EA"/>
    <w:rsid w:val="0008520D"/>
    <w:rsid w:val="000D6CD7"/>
    <w:rsid w:val="000F184A"/>
    <w:rsid w:val="000F3861"/>
    <w:rsid w:val="00133789"/>
    <w:rsid w:val="001A3687"/>
    <w:rsid w:val="001B66AA"/>
    <w:rsid w:val="001D60A0"/>
    <w:rsid w:val="001E341E"/>
    <w:rsid w:val="00222C68"/>
    <w:rsid w:val="00283FD7"/>
    <w:rsid w:val="00297730"/>
    <w:rsid w:val="002A3618"/>
    <w:rsid w:val="002A78D5"/>
    <w:rsid w:val="002B7CAD"/>
    <w:rsid w:val="002D686B"/>
    <w:rsid w:val="00300C17"/>
    <w:rsid w:val="0032079F"/>
    <w:rsid w:val="00337343"/>
    <w:rsid w:val="00337833"/>
    <w:rsid w:val="0038620E"/>
    <w:rsid w:val="003B4221"/>
    <w:rsid w:val="0043058E"/>
    <w:rsid w:val="00434CB4"/>
    <w:rsid w:val="00442B74"/>
    <w:rsid w:val="004944E8"/>
    <w:rsid w:val="004A1FCB"/>
    <w:rsid w:val="004E7118"/>
    <w:rsid w:val="00505EE1"/>
    <w:rsid w:val="00513B23"/>
    <w:rsid w:val="005911EC"/>
    <w:rsid w:val="005A6142"/>
    <w:rsid w:val="005C2467"/>
    <w:rsid w:val="005C3217"/>
    <w:rsid w:val="005D75D0"/>
    <w:rsid w:val="005F21BD"/>
    <w:rsid w:val="00627EF8"/>
    <w:rsid w:val="00640C2E"/>
    <w:rsid w:val="00654491"/>
    <w:rsid w:val="006B7139"/>
    <w:rsid w:val="00745297"/>
    <w:rsid w:val="00763232"/>
    <w:rsid w:val="00782693"/>
    <w:rsid w:val="007B33B2"/>
    <w:rsid w:val="007F2147"/>
    <w:rsid w:val="007F2970"/>
    <w:rsid w:val="007F31C6"/>
    <w:rsid w:val="008E55C9"/>
    <w:rsid w:val="00907B43"/>
    <w:rsid w:val="00932B11"/>
    <w:rsid w:val="00967729"/>
    <w:rsid w:val="009840B2"/>
    <w:rsid w:val="009B2979"/>
    <w:rsid w:val="009B5168"/>
    <w:rsid w:val="00A34B5B"/>
    <w:rsid w:val="00A64AD0"/>
    <w:rsid w:val="00AD7471"/>
    <w:rsid w:val="00B174C3"/>
    <w:rsid w:val="00B43E0B"/>
    <w:rsid w:val="00B47B3C"/>
    <w:rsid w:val="00B87FA5"/>
    <w:rsid w:val="00C0762A"/>
    <w:rsid w:val="00C22FBB"/>
    <w:rsid w:val="00C30B7E"/>
    <w:rsid w:val="00C363F1"/>
    <w:rsid w:val="00C44E5A"/>
    <w:rsid w:val="00C47862"/>
    <w:rsid w:val="00C90AA6"/>
    <w:rsid w:val="00C910C5"/>
    <w:rsid w:val="00CA4E35"/>
    <w:rsid w:val="00D07468"/>
    <w:rsid w:val="00D17560"/>
    <w:rsid w:val="00D76A7C"/>
    <w:rsid w:val="00DE29E0"/>
    <w:rsid w:val="00DF3C36"/>
    <w:rsid w:val="00E636ED"/>
    <w:rsid w:val="00EB186E"/>
    <w:rsid w:val="00ED04D2"/>
    <w:rsid w:val="00F42CFA"/>
    <w:rsid w:val="00F8103B"/>
    <w:rsid w:val="00F84B34"/>
    <w:rsid w:val="00F96E01"/>
    <w:rsid w:val="00FF5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297730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297730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297730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297730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297730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297730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297730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297730"/>
    <w:pPr>
      <w:widowControl w:val="0"/>
      <w:spacing w:before="240" w:after="60" w:line="36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97730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29773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977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29773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297730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297730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rsid w:val="00297730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297730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297730"/>
  </w:style>
  <w:style w:type="paragraph" w:customStyle="1" w:styleId="12">
    <w:name w:val="Знак1"/>
    <w:basedOn w:val="a0"/>
    <w:rsid w:val="0029773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rsid w:val="00297730"/>
    <w:rPr>
      <w:color w:val="0000FF"/>
      <w:u w:val="single"/>
    </w:rPr>
  </w:style>
  <w:style w:type="paragraph" w:customStyle="1" w:styleId="a5">
    <w:name w:val="список с точками"/>
    <w:basedOn w:val="a0"/>
    <w:rsid w:val="00297730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297730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297730"/>
    <w:rPr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297730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297730"/>
    <w:pPr>
      <w:tabs>
        <w:tab w:val="num" w:pos="900"/>
      </w:tabs>
      <w:spacing w:after="0" w:line="360" w:lineRule="atLeast"/>
      <w:ind w:left="90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297730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rsid w:val="00297730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297730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29773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29773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rsid w:val="00297730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rsid w:val="00297730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977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297730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link w:val="23"/>
    <w:locked/>
    <w:rsid w:val="00297730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297730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rsid w:val="00297730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2977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297730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rsid w:val="00297730"/>
    <w:rPr>
      <w:sz w:val="24"/>
      <w:lang w:val="ru-RU" w:eastAsia="ru-RU"/>
    </w:rPr>
  </w:style>
  <w:style w:type="paragraph" w:customStyle="1" w:styleId="af1">
    <w:name w:val="Знак Знак Знак Знак Знак Знак Знак Знак Знак Знак Знак"/>
    <w:basedOn w:val="a0"/>
    <w:rsid w:val="002977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297730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rsid w:val="00297730"/>
    <w:rPr>
      <w:rFonts w:ascii="Microsoft Sans Serif" w:hAnsi="Microsoft Sans Serif"/>
      <w:sz w:val="22"/>
    </w:rPr>
  </w:style>
  <w:style w:type="character" w:customStyle="1" w:styleId="FontStyle53">
    <w:name w:val="Font Style53"/>
    <w:rsid w:val="00297730"/>
    <w:rPr>
      <w:rFonts w:ascii="Times New Roman" w:hAnsi="Times New Roman"/>
      <w:sz w:val="22"/>
    </w:rPr>
  </w:style>
  <w:style w:type="paragraph" w:customStyle="1" w:styleId="210">
    <w:name w:val="Маркированный список 21"/>
    <w:basedOn w:val="a0"/>
    <w:rsid w:val="00297730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29773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2977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footnote text"/>
    <w:basedOn w:val="a0"/>
    <w:link w:val="af3"/>
    <w:rsid w:val="00297730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rsid w:val="00297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29773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rsid w:val="00297730"/>
  </w:style>
  <w:style w:type="character" w:customStyle="1" w:styleId="spelle">
    <w:name w:val="spelle"/>
    <w:rsid w:val="00297730"/>
  </w:style>
  <w:style w:type="paragraph" w:styleId="af4">
    <w:name w:val="Body Text"/>
    <w:basedOn w:val="a0"/>
    <w:link w:val="af5"/>
    <w:rsid w:val="00297730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1"/>
    <w:link w:val="af4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297730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2977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Title"/>
    <w:basedOn w:val="a0"/>
    <w:link w:val="af7"/>
    <w:qFormat/>
    <w:rsid w:val="00297730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1"/>
    <w:link w:val="af6"/>
    <w:rsid w:val="0029773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4">
    <w:name w:val="Обычный1"/>
    <w:rsid w:val="00297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Plain Text"/>
    <w:basedOn w:val="a0"/>
    <w:link w:val="af9"/>
    <w:rsid w:val="00297730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rsid w:val="0029773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Subtitle"/>
    <w:basedOn w:val="a0"/>
    <w:link w:val="afb"/>
    <w:qFormat/>
    <w:rsid w:val="0029773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b">
    <w:name w:val="Подзаголовок Знак"/>
    <w:basedOn w:val="a1"/>
    <w:link w:val="afa"/>
    <w:rsid w:val="0029773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rsid w:val="00297730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297730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297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297730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297730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297730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rsid w:val="00297730"/>
    <w:rPr>
      <w:rFonts w:ascii="Times New Roman" w:hAnsi="Times New Roman"/>
      <w:sz w:val="24"/>
    </w:rPr>
  </w:style>
  <w:style w:type="character" w:customStyle="1" w:styleId="FontStyle265">
    <w:name w:val="Font Style265"/>
    <w:rsid w:val="00297730"/>
    <w:rPr>
      <w:rFonts w:ascii="Times New Roman" w:hAnsi="Times New Roman"/>
      <w:i/>
      <w:sz w:val="26"/>
    </w:rPr>
  </w:style>
  <w:style w:type="character" w:customStyle="1" w:styleId="HTML1">
    <w:name w:val="Цитата HTML1"/>
    <w:rsid w:val="00297730"/>
    <w:rPr>
      <w:color w:val="006600"/>
    </w:rPr>
  </w:style>
  <w:style w:type="paragraph" w:customStyle="1" w:styleId="afc">
    <w:name w:val="Стиль_Рабочий"/>
    <w:basedOn w:val="a0"/>
    <w:rsid w:val="00297730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2977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basedOn w:val="a1"/>
    <w:rsid w:val="00297730"/>
    <w:rPr>
      <w:color w:val="800080"/>
      <w:u w:val="single"/>
    </w:rPr>
  </w:style>
  <w:style w:type="paragraph" w:customStyle="1" w:styleId="ConsPlusNonformat">
    <w:name w:val="ConsPlusNonformat"/>
    <w:rsid w:val="002977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297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297730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297730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297730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6">
    <w:name w:val="Подзаголовок1"/>
    <w:rsid w:val="0029773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rsid w:val="00297730"/>
    <w:rPr>
      <w:rFonts w:ascii="Times New Roman" w:hAnsi="Times New Roman"/>
      <w:sz w:val="26"/>
    </w:rPr>
  </w:style>
  <w:style w:type="paragraph" w:customStyle="1" w:styleId="Style4">
    <w:name w:val="Style4"/>
    <w:basedOn w:val="a0"/>
    <w:rsid w:val="00297730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7">
    <w:name w:val="toc 1"/>
    <w:basedOn w:val="a0"/>
    <w:next w:val="a0"/>
    <w:autoRedefine/>
    <w:rsid w:val="00297730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29773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29773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29773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e">
    <w:name w:val="Strong"/>
    <w:basedOn w:val="a1"/>
    <w:qFormat/>
    <w:rsid w:val="00297730"/>
    <w:rPr>
      <w:b/>
    </w:rPr>
  </w:style>
  <w:style w:type="character" w:customStyle="1" w:styleId="61">
    <w:name w:val="Знак Знак6"/>
    <w:locked/>
    <w:rsid w:val="00297730"/>
    <w:rPr>
      <w:sz w:val="24"/>
      <w:lang w:val="ru-RU" w:eastAsia="ru-RU"/>
    </w:rPr>
  </w:style>
  <w:style w:type="paragraph" w:customStyle="1" w:styleId="18">
    <w:name w:val="заголовок 1"/>
    <w:basedOn w:val="a0"/>
    <w:next w:val="a0"/>
    <w:rsid w:val="00297730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297730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297730"/>
    <w:rPr>
      <w:rFonts w:ascii="Symbol" w:hAnsi="Symbol"/>
    </w:rPr>
  </w:style>
  <w:style w:type="character" w:customStyle="1" w:styleId="WW8Num1z1">
    <w:name w:val="WW8Num1z1"/>
    <w:rsid w:val="00297730"/>
    <w:rPr>
      <w:rFonts w:ascii="Courier New" w:hAnsi="Courier New"/>
    </w:rPr>
  </w:style>
  <w:style w:type="character" w:customStyle="1" w:styleId="WW8Num1z2">
    <w:name w:val="WW8Num1z2"/>
    <w:rsid w:val="00297730"/>
    <w:rPr>
      <w:rFonts w:ascii="Wingdings" w:hAnsi="Wingdings"/>
    </w:rPr>
  </w:style>
  <w:style w:type="character" w:customStyle="1" w:styleId="WW8Num2z0">
    <w:name w:val="WW8Num2z0"/>
    <w:rsid w:val="00297730"/>
    <w:rPr>
      <w:rFonts w:ascii="Symbol" w:hAnsi="Symbol"/>
    </w:rPr>
  </w:style>
  <w:style w:type="character" w:customStyle="1" w:styleId="WW8Num3z0">
    <w:name w:val="WW8Num3z0"/>
    <w:rsid w:val="00297730"/>
    <w:rPr>
      <w:rFonts w:ascii="Symbol" w:hAnsi="Symbol"/>
    </w:rPr>
  </w:style>
  <w:style w:type="character" w:customStyle="1" w:styleId="WW8Num3z1">
    <w:name w:val="WW8Num3z1"/>
    <w:rsid w:val="00297730"/>
    <w:rPr>
      <w:rFonts w:ascii="Courier New" w:hAnsi="Courier New"/>
    </w:rPr>
  </w:style>
  <w:style w:type="character" w:customStyle="1" w:styleId="WW8Num3z2">
    <w:name w:val="WW8Num3z2"/>
    <w:rsid w:val="00297730"/>
    <w:rPr>
      <w:rFonts w:ascii="Wingdings" w:hAnsi="Wingdings"/>
    </w:rPr>
  </w:style>
  <w:style w:type="character" w:customStyle="1" w:styleId="WW8Num4z0">
    <w:name w:val="WW8Num4z0"/>
    <w:rsid w:val="00297730"/>
    <w:rPr>
      <w:rFonts w:ascii="Symbol" w:hAnsi="Symbol"/>
    </w:rPr>
  </w:style>
  <w:style w:type="character" w:customStyle="1" w:styleId="WW8Num5z0">
    <w:name w:val="WW8Num5z0"/>
    <w:rsid w:val="00297730"/>
    <w:rPr>
      <w:rFonts w:ascii="Symbol" w:hAnsi="Symbol"/>
      <w:sz w:val="22"/>
    </w:rPr>
  </w:style>
  <w:style w:type="character" w:customStyle="1" w:styleId="WW8Num3z3">
    <w:name w:val="WW8Num3z3"/>
    <w:rsid w:val="00297730"/>
    <w:rPr>
      <w:rFonts w:ascii="Symbol" w:hAnsi="Symbol"/>
    </w:rPr>
  </w:style>
  <w:style w:type="character" w:customStyle="1" w:styleId="27">
    <w:name w:val="Основной шрифт абзаца2"/>
    <w:rsid w:val="00297730"/>
  </w:style>
  <w:style w:type="character" w:customStyle="1" w:styleId="WW8Num2z1">
    <w:name w:val="WW8Num2z1"/>
    <w:rsid w:val="00297730"/>
    <w:rPr>
      <w:rFonts w:ascii="Courier New" w:hAnsi="Courier New"/>
    </w:rPr>
  </w:style>
  <w:style w:type="character" w:customStyle="1" w:styleId="WW8Num2z2">
    <w:name w:val="WW8Num2z2"/>
    <w:rsid w:val="00297730"/>
    <w:rPr>
      <w:rFonts w:ascii="Wingdings" w:hAnsi="Wingdings"/>
    </w:rPr>
  </w:style>
  <w:style w:type="character" w:customStyle="1" w:styleId="WW8Num6z0">
    <w:name w:val="WW8Num6z0"/>
    <w:rsid w:val="00297730"/>
    <w:rPr>
      <w:rFonts w:ascii="Symbol" w:hAnsi="Symbol"/>
      <w:color w:val="auto"/>
    </w:rPr>
  </w:style>
  <w:style w:type="character" w:customStyle="1" w:styleId="WW8Num6z1">
    <w:name w:val="WW8Num6z1"/>
    <w:rsid w:val="00297730"/>
    <w:rPr>
      <w:rFonts w:ascii="Courier New" w:hAnsi="Courier New"/>
    </w:rPr>
  </w:style>
  <w:style w:type="character" w:customStyle="1" w:styleId="WW8Num6z2">
    <w:name w:val="WW8Num6z2"/>
    <w:rsid w:val="00297730"/>
    <w:rPr>
      <w:rFonts w:ascii="Wingdings" w:hAnsi="Wingdings"/>
    </w:rPr>
  </w:style>
  <w:style w:type="character" w:customStyle="1" w:styleId="WW8Num6z3">
    <w:name w:val="WW8Num6z3"/>
    <w:rsid w:val="00297730"/>
    <w:rPr>
      <w:rFonts w:ascii="Symbol" w:hAnsi="Symbol"/>
    </w:rPr>
  </w:style>
  <w:style w:type="character" w:customStyle="1" w:styleId="WW8Num7z0">
    <w:name w:val="WW8Num7z0"/>
    <w:rsid w:val="00297730"/>
    <w:rPr>
      <w:rFonts w:ascii="Symbol" w:hAnsi="Symbol"/>
    </w:rPr>
  </w:style>
  <w:style w:type="character" w:customStyle="1" w:styleId="WW8Num7z1">
    <w:name w:val="WW8Num7z1"/>
    <w:rsid w:val="00297730"/>
    <w:rPr>
      <w:rFonts w:ascii="Courier New" w:hAnsi="Courier New"/>
    </w:rPr>
  </w:style>
  <w:style w:type="character" w:customStyle="1" w:styleId="WW8Num7z2">
    <w:name w:val="WW8Num7z2"/>
    <w:rsid w:val="00297730"/>
    <w:rPr>
      <w:rFonts w:ascii="Wingdings" w:hAnsi="Wingdings"/>
    </w:rPr>
  </w:style>
  <w:style w:type="character" w:customStyle="1" w:styleId="WW8Num8z0">
    <w:name w:val="WW8Num8z0"/>
    <w:rsid w:val="00297730"/>
    <w:rPr>
      <w:rFonts w:ascii="Symbol" w:hAnsi="Symbol"/>
      <w:sz w:val="22"/>
    </w:rPr>
  </w:style>
  <w:style w:type="character" w:customStyle="1" w:styleId="WW8Num8z1">
    <w:name w:val="WW8Num8z1"/>
    <w:rsid w:val="00297730"/>
    <w:rPr>
      <w:rFonts w:ascii="Courier New" w:hAnsi="Courier New"/>
    </w:rPr>
  </w:style>
  <w:style w:type="character" w:customStyle="1" w:styleId="WW8Num8z2">
    <w:name w:val="WW8Num8z2"/>
    <w:rsid w:val="00297730"/>
    <w:rPr>
      <w:rFonts w:ascii="Wingdings" w:hAnsi="Wingdings"/>
    </w:rPr>
  </w:style>
  <w:style w:type="character" w:customStyle="1" w:styleId="WW8Num8z3">
    <w:name w:val="WW8Num8z3"/>
    <w:rsid w:val="00297730"/>
    <w:rPr>
      <w:rFonts w:ascii="Symbol" w:hAnsi="Symbol"/>
    </w:rPr>
  </w:style>
  <w:style w:type="character" w:customStyle="1" w:styleId="WW8Num9z0">
    <w:name w:val="WW8Num9z0"/>
    <w:rsid w:val="00297730"/>
    <w:rPr>
      <w:rFonts w:ascii="Symbol" w:hAnsi="Symbol"/>
    </w:rPr>
  </w:style>
  <w:style w:type="character" w:customStyle="1" w:styleId="WW8Num9z1">
    <w:name w:val="WW8Num9z1"/>
    <w:rsid w:val="00297730"/>
    <w:rPr>
      <w:rFonts w:ascii="Courier New" w:hAnsi="Courier New"/>
    </w:rPr>
  </w:style>
  <w:style w:type="character" w:customStyle="1" w:styleId="WW8Num9z2">
    <w:name w:val="WW8Num9z2"/>
    <w:rsid w:val="00297730"/>
    <w:rPr>
      <w:rFonts w:ascii="Wingdings" w:hAnsi="Wingdings"/>
    </w:rPr>
  </w:style>
  <w:style w:type="character" w:customStyle="1" w:styleId="WW8Num10z0">
    <w:name w:val="WW8Num10z0"/>
    <w:rsid w:val="00297730"/>
    <w:rPr>
      <w:rFonts w:ascii="Symbol" w:hAnsi="Symbol"/>
      <w:color w:val="auto"/>
      <w:sz w:val="22"/>
    </w:rPr>
  </w:style>
  <w:style w:type="character" w:customStyle="1" w:styleId="WW8Num10z1">
    <w:name w:val="WW8Num10z1"/>
    <w:rsid w:val="00297730"/>
    <w:rPr>
      <w:rFonts w:ascii="Courier New" w:hAnsi="Courier New"/>
    </w:rPr>
  </w:style>
  <w:style w:type="character" w:customStyle="1" w:styleId="WW8Num10z2">
    <w:name w:val="WW8Num10z2"/>
    <w:rsid w:val="00297730"/>
    <w:rPr>
      <w:rFonts w:ascii="Wingdings" w:hAnsi="Wingdings"/>
    </w:rPr>
  </w:style>
  <w:style w:type="character" w:customStyle="1" w:styleId="WW8Num10z3">
    <w:name w:val="WW8Num10z3"/>
    <w:rsid w:val="00297730"/>
    <w:rPr>
      <w:rFonts w:ascii="Symbol" w:hAnsi="Symbol"/>
    </w:rPr>
  </w:style>
  <w:style w:type="character" w:customStyle="1" w:styleId="WW8Num11z0">
    <w:name w:val="WW8Num11z0"/>
    <w:rsid w:val="00297730"/>
    <w:rPr>
      <w:rFonts w:ascii="Symbol" w:hAnsi="Symbol"/>
    </w:rPr>
  </w:style>
  <w:style w:type="character" w:customStyle="1" w:styleId="WW8Num11z1">
    <w:name w:val="WW8Num11z1"/>
    <w:rsid w:val="00297730"/>
    <w:rPr>
      <w:rFonts w:ascii="Courier New" w:hAnsi="Courier New"/>
    </w:rPr>
  </w:style>
  <w:style w:type="character" w:customStyle="1" w:styleId="WW8Num11z2">
    <w:name w:val="WW8Num11z2"/>
    <w:rsid w:val="00297730"/>
    <w:rPr>
      <w:rFonts w:ascii="Wingdings" w:hAnsi="Wingdings"/>
    </w:rPr>
  </w:style>
  <w:style w:type="character" w:customStyle="1" w:styleId="WW8Num12z0">
    <w:name w:val="WW8Num12z0"/>
    <w:rsid w:val="00297730"/>
    <w:rPr>
      <w:rFonts w:ascii="Symbol" w:hAnsi="Symbol"/>
    </w:rPr>
  </w:style>
  <w:style w:type="character" w:customStyle="1" w:styleId="WW8Num12z1">
    <w:name w:val="WW8Num12z1"/>
    <w:rsid w:val="00297730"/>
    <w:rPr>
      <w:rFonts w:ascii="Courier New" w:hAnsi="Courier New"/>
    </w:rPr>
  </w:style>
  <w:style w:type="character" w:customStyle="1" w:styleId="WW8Num12z2">
    <w:name w:val="WW8Num12z2"/>
    <w:rsid w:val="00297730"/>
    <w:rPr>
      <w:rFonts w:ascii="Wingdings" w:hAnsi="Wingdings"/>
    </w:rPr>
  </w:style>
  <w:style w:type="character" w:customStyle="1" w:styleId="WW8Num13z0">
    <w:name w:val="WW8Num13z0"/>
    <w:rsid w:val="00297730"/>
    <w:rPr>
      <w:rFonts w:ascii="Symbol" w:hAnsi="Symbol"/>
    </w:rPr>
  </w:style>
  <w:style w:type="character" w:customStyle="1" w:styleId="WW8Num13z1">
    <w:name w:val="WW8Num13z1"/>
    <w:rsid w:val="00297730"/>
    <w:rPr>
      <w:rFonts w:ascii="Courier New" w:hAnsi="Courier New"/>
    </w:rPr>
  </w:style>
  <w:style w:type="character" w:customStyle="1" w:styleId="WW8Num13z2">
    <w:name w:val="WW8Num13z2"/>
    <w:rsid w:val="00297730"/>
    <w:rPr>
      <w:rFonts w:ascii="Wingdings" w:hAnsi="Wingdings"/>
    </w:rPr>
  </w:style>
  <w:style w:type="character" w:customStyle="1" w:styleId="WW8Num14z0">
    <w:name w:val="WW8Num14z0"/>
    <w:rsid w:val="00297730"/>
    <w:rPr>
      <w:rFonts w:ascii="Symbol" w:hAnsi="Symbol"/>
    </w:rPr>
  </w:style>
  <w:style w:type="character" w:customStyle="1" w:styleId="WW8Num14z1">
    <w:name w:val="WW8Num14z1"/>
    <w:rsid w:val="00297730"/>
    <w:rPr>
      <w:rFonts w:ascii="Courier New" w:hAnsi="Courier New"/>
    </w:rPr>
  </w:style>
  <w:style w:type="character" w:customStyle="1" w:styleId="WW8Num14z2">
    <w:name w:val="WW8Num14z2"/>
    <w:rsid w:val="00297730"/>
    <w:rPr>
      <w:rFonts w:ascii="Wingdings" w:hAnsi="Wingdings"/>
    </w:rPr>
  </w:style>
  <w:style w:type="character" w:customStyle="1" w:styleId="WW8Num15z0">
    <w:name w:val="WW8Num15z0"/>
    <w:rsid w:val="00297730"/>
    <w:rPr>
      <w:rFonts w:ascii="Symbol" w:hAnsi="Symbol"/>
    </w:rPr>
  </w:style>
  <w:style w:type="character" w:customStyle="1" w:styleId="WW8NumSt2z0">
    <w:name w:val="WW8NumSt2z0"/>
    <w:rsid w:val="00297730"/>
    <w:rPr>
      <w:rFonts w:ascii="Symbol" w:hAnsi="Symbol"/>
      <w:sz w:val="22"/>
    </w:rPr>
  </w:style>
  <w:style w:type="character" w:customStyle="1" w:styleId="WW8NumSt2z1">
    <w:name w:val="WW8NumSt2z1"/>
    <w:rsid w:val="00297730"/>
    <w:rPr>
      <w:rFonts w:ascii="Courier New" w:hAnsi="Courier New"/>
    </w:rPr>
  </w:style>
  <w:style w:type="character" w:customStyle="1" w:styleId="WW8NumSt2z2">
    <w:name w:val="WW8NumSt2z2"/>
    <w:rsid w:val="00297730"/>
    <w:rPr>
      <w:rFonts w:ascii="Wingdings" w:hAnsi="Wingdings"/>
    </w:rPr>
  </w:style>
  <w:style w:type="character" w:customStyle="1" w:styleId="WW8NumSt2z3">
    <w:name w:val="WW8NumSt2z3"/>
    <w:rsid w:val="00297730"/>
    <w:rPr>
      <w:rFonts w:ascii="Symbol" w:hAnsi="Symbol"/>
    </w:rPr>
  </w:style>
  <w:style w:type="character" w:customStyle="1" w:styleId="19">
    <w:name w:val="Основной шрифт абзаца1"/>
    <w:rsid w:val="00297730"/>
  </w:style>
  <w:style w:type="character" w:customStyle="1" w:styleId="aff">
    <w:name w:val="Символ сноски"/>
    <w:rsid w:val="00297730"/>
    <w:rPr>
      <w:vertAlign w:val="superscript"/>
    </w:rPr>
  </w:style>
  <w:style w:type="character" w:customStyle="1" w:styleId="aff0">
    <w:name w:val="Символы концевой сноски"/>
    <w:rsid w:val="00297730"/>
  </w:style>
  <w:style w:type="paragraph" w:customStyle="1" w:styleId="aff1">
    <w:name w:val="Заголовок"/>
    <w:basedOn w:val="a0"/>
    <w:next w:val="af4"/>
    <w:rsid w:val="00297730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2">
    <w:name w:val="List"/>
    <w:basedOn w:val="af4"/>
    <w:rsid w:val="00297730"/>
    <w:rPr>
      <w:rFonts w:cs="àìè â 2006 ãîäó ïðîãðàììû ïî ôè"/>
    </w:rPr>
  </w:style>
  <w:style w:type="paragraph" w:styleId="1a">
    <w:name w:val="index 1"/>
    <w:basedOn w:val="a0"/>
    <w:next w:val="a0"/>
    <w:autoRedefine/>
    <w:uiPriority w:val="99"/>
    <w:semiHidden/>
    <w:unhideWhenUsed/>
    <w:rsid w:val="00297730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index heading"/>
    <w:basedOn w:val="a0"/>
    <w:rsid w:val="00297730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29773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297730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b">
    <w:name w:val="Название1"/>
    <w:basedOn w:val="a0"/>
    <w:rsid w:val="0029773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c">
    <w:name w:val="Указатель1"/>
    <w:basedOn w:val="a0"/>
    <w:rsid w:val="00297730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d">
    <w:name w:val="Текст1"/>
    <w:basedOn w:val="a0"/>
    <w:rsid w:val="00297730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297730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29773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29773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Содержимое таблицы"/>
    <w:basedOn w:val="a0"/>
    <w:rsid w:val="00297730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5">
    <w:name w:val="Заголовок таблицы"/>
    <w:basedOn w:val="aff4"/>
    <w:rsid w:val="00297730"/>
    <w:pPr>
      <w:jc w:val="center"/>
    </w:pPr>
    <w:rPr>
      <w:b/>
      <w:bCs/>
    </w:rPr>
  </w:style>
  <w:style w:type="paragraph" w:customStyle="1" w:styleId="aff6">
    <w:name w:val="Содержимое врезки"/>
    <w:basedOn w:val="af4"/>
    <w:rsid w:val="00297730"/>
  </w:style>
  <w:style w:type="paragraph" w:customStyle="1" w:styleId="aff7">
    <w:name w:val="параграф"/>
    <w:basedOn w:val="a0"/>
    <w:rsid w:val="00297730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29773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297730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297730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297730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297730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8">
    <w:name w:val="Emphasis"/>
    <w:basedOn w:val="a1"/>
    <w:qFormat/>
    <w:rsid w:val="00297730"/>
    <w:rPr>
      <w:i/>
    </w:rPr>
  </w:style>
  <w:style w:type="paragraph" w:customStyle="1" w:styleId="2a">
    <w:name w:val="Стиль Заголовок 2 + не курсив"/>
    <w:basedOn w:val="2"/>
    <w:link w:val="2b"/>
    <w:rsid w:val="00297730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297730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rsid w:val="00297730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297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2977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297730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">
    <w:name w:val="Абзац списка1"/>
    <w:basedOn w:val="a0"/>
    <w:rsid w:val="00297730"/>
    <w:pPr>
      <w:ind w:left="720"/>
      <w:contextualSpacing/>
    </w:pPr>
    <w:rPr>
      <w:rFonts w:ascii="Calibri" w:eastAsia="Times New Roman" w:hAnsi="Calibri" w:cs="Times New Roman"/>
    </w:rPr>
  </w:style>
  <w:style w:type="paragraph" w:styleId="aff9">
    <w:name w:val="No Spacing"/>
    <w:uiPriority w:val="1"/>
    <w:rsid w:val="002977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a">
    <w:name w:val="annotation reference"/>
    <w:basedOn w:val="a1"/>
    <w:rsid w:val="00297730"/>
    <w:rPr>
      <w:sz w:val="16"/>
    </w:rPr>
  </w:style>
  <w:style w:type="paragraph" w:styleId="affb">
    <w:name w:val="annotation text"/>
    <w:basedOn w:val="a0"/>
    <w:link w:val="affc"/>
    <w:rsid w:val="0029773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примечания Знак"/>
    <w:basedOn w:val="a1"/>
    <w:link w:val="affb"/>
    <w:rsid w:val="00297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rsid w:val="00297730"/>
    <w:rPr>
      <w:b/>
      <w:bCs/>
    </w:rPr>
  </w:style>
  <w:style w:type="character" w:customStyle="1" w:styleId="affe">
    <w:name w:val="Тема примечания Знак"/>
    <w:basedOn w:val="affc"/>
    <w:link w:val="affd"/>
    <w:rsid w:val="002977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Balloon Text"/>
    <w:basedOn w:val="a0"/>
    <w:link w:val="afff0"/>
    <w:rsid w:val="00297730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Текст выноски Знак"/>
    <w:basedOn w:val="a1"/>
    <w:link w:val="afff"/>
    <w:rsid w:val="00297730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rsid w:val="00297730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2">
    <w:name w:val="заголовок 6"/>
    <w:basedOn w:val="a0"/>
    <w:next w:val="a0"/>
    <w:rsid w:val="002977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fff1">
    <w:name w:val="Table Grid"/>
    <w:basedOn w:val="a2"/>
    <w:uiPriority w:val="59"/>
    <w:rsid w:val="00907B43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297730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297730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297730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297730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297730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297730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297730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297730"/>
    <w:pPr>
      <w:widowControl w:val="0"/>
      <w:spacing w:before="240" w:after="60" w:line="36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97730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29773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977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29773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297730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297730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rsid w:val="00297730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297730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297730"/>
  </w:style>
  <w:style w:type="paragraph" w:customStyle="1" w:styleId="12">
    <w:name w:val="Знак1"/>
    <w:basedOn w:val="a0"/>
    <w:rsid w:val="0029773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rsid w:val="00297730"/>
    <w:rPr>
      <w:color w:val="0000FF"/>
      <w:u w:val="single"/>
    </w:rPr>
  </w:style>
  <w:style w:type="paragraph" w:customStyle="1" w:styleId="a5">
    <w:name w:val="список с точками"/>
    <w:basedOn w:val="a0"/>
    <w:rsid w:val="00297730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297730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297730"/>
    <w:rPr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297730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297730"/>
    <w:pPr>
      <w:tabs>
        <w:tab w:val="num" w:pos="900"/>
      </w:tabs>
      <w:spacing w:after="0" w:line="360" w:lineRule="atLeast"/>
      <w:ind w:left="90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297730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rsid w:val="00297730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297730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29773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29773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rsid w:val="00297730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rsid w:val="00297730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977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297730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link w:val="23"/>
    <w:locked/>
    <w:rsid w:val="00297730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297730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rsid w:val="00297730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2977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297730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rsid w:val="00297730"/>
    <w:rPr>
      <w:sz w:val="24"/>
      <w:lang w:val="ru-RU" w:eastAsia="ru-RU"/>
    </w:rPr>
  </w:style>
  <w:style w:type="paragraph" w:customStyle="1" w:styleId="af1">
    <w:name w:val="Знак Знак Знак Знак Знак Знак Знак Знак Знак Знак Знак"/>
    <w:basedOn w:val="a0"/>
    <w:rsid w:val="002977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297730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rsid w:val="00297730"/>
    <w:rPr>
      <w:rFonts w:ascii="Microsoft Sans Serif" w:hAnsi="Microsoft Sans Serif"/>
      <w:sz w:val="22"/>
    </w:rPr>
  </w:style>
  <w:style w:type="character" w:customStyle="1" w:styleId="FontStyle53">
    <w:name w:val="Font Style53"/>
    <w:rsid w:val="00297730"/>
    <w:rPr>
      <w:rFonts w:ascii="Times New Roman" w:hAnsi="Times New Roman"/>
      <w:sz w:val="22"/>
    </w:rPr>
  </w:style>
  <w:style w:type="paragraph" w:customStyle="1" w:styleId="210">
    <w:name w:val="Маркированный список 21"/>
    <w:basedOn w:val="a0"/>
    <w:rsid w:val="00297730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29773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2977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footnote text"/>
    <w:basedOn w:val="a0"/>
    <w:link w:val="af3"/>
    <w:rsid w:val="00297730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rsid w:val="00297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29773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rsid w:val="00297730"/>
  </w:style>
  <w:style w:type="character" w:customStyle="1" w:styleId="spelle">
    <w:name w:val="spelle"/>
    <w:rsid w:val="00297730"/>
  </w:style>
  <w:style w:type="paragraph" w:styleId="af4">
    <w:name w:val="Body Text"/>
    <w:basedOn w:val="a0"/>
    <w:link w:val="af5"/>
    <w:rsid w:val="00297730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1"/>
    <w:link w:val="af4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297730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2977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Title"/>
    <w:basedOn w:val="a0"/>
    <w:link w:val="af7"/>
    <w:qFormat/>
    <w:rsid w:val="00297730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1"/>
    <w:link w:val="af6"/>
    <w:rsid w:val="0029773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4">
    <w:name w:val="Обычный1"/>
    <w:rsid w:val="00297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Plain Text"/>
    <w:basedOn w:val="a0"/>
    <w:link w:val="af9"/>
    <w:rsid w:val="00297730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rsid w:val="0029773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Subtitle"/>
    <w:basedOn w:val="a0"/>
    <w:link w:val="afb"/>
    <w:qFormat/>
    <w:rsid w:val="0029773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b">
    <w:name w:val="Подзаголовок Знак"/>
    <w:basedOn w:val="a1"/>
    <w:link w:val="afa"/>
    <w:rsid w:val="0029773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rsid w:val="00297730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297730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297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297730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297730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297730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rsid w:val="00297730"/>
    <w:rPr>
      <w:rFonts w:ascii="Times New Roman" w:hAnsi="Times New Roman"/>
      <w:sz w:val="24"/>
    </w:rPr>
  </w:style>
  <w:style w:type="character" w:customStyle="1" w:styleId="FontStyle265">
    <w:name w:val="Font Style265"/>
    <w:rsid w:val="00297730"/>
    <w:rPr>
      <w:rFonts w:ascii="Times New Roman" w:hAnsi="Times New Roman"/>
      <w:i/>
      <w:sz w:val="26"/>
    </w:rPr>
  </w:style>
  <w:style w:type="character" w:customStyle="1" w:styleId="HTML1">
    <w:name w:val="Цитата HTML1"/>
    <w:rsid w:val="00297730"/>
    <w:rPr>
      <w:color w:val="006600"/>
    </w:rPr>
  </w:style>
  <w:style w:type="paragraph" w:customStyle="1" w:styleId="afc">
    <w:name w:val="Стиль_Рабочий"/>
    <w:basedOn w:val="a0"/>
    <w:rsid w:val="00297730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2977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basedOn w:val="a1"/>
    <w:rsid w:val="00297730"/>
    <w:rPr>
      <w:color w:val="800080"/>
      <w:u w:val="single"/>
    </w:rPr>
  </w:style>
  <w:style w:type="paragraph" w:customStyle="1" w:styleId="ConsPlusNonformat">
    <w:name w:val="ConsPlusNonformat"/>
    <w:rsid w:val="002977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297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297730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297730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297730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6">
    <w:name w:val="Подзаголовок1"/>
    <w:rsid w:val="0029773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rsid w:val="00297730"/>
    <w:rPr>
      <w:rFonts w:ascii="Times New Roman" w:hAnsi="Times New Roman"/>
      <w:sz w:val="26"/>
    </w:rPr>
  </w:style>
  <w:style w:type="paragraph" w:customStyle="1" w:styleId="Style4">
    <w:name w:val="Style4"/>
    <w:basedOn w:val="a0"/>
    <w:rsid w:val="00297730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7">
    <w:name w:val="toc 1"/>
    <w:basedOn w:val="a0"/>
    <w:next w:val="a0"/>
    <w:autoRedefine/>
    <w:rsid w:val="00297730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29773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29773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29773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e">
    <w:name w:val="Strong"/>
    <w:basedOn w:val="a1"/>
    <w:qFormat/>
    <w:rsid w:val="00297730"/>
    <w:rPr>
      <w:b/>
    </w:rPr>
  </w:style>
  <w:style w:type="character" w:customStyle="1" w:styleId="61">
    <w:name w:val="Знак Знак6"/>
    <w:locked/>
    <w:rsid w:val="00297730"/>
    <w:rPr>
      <w:sz w:val="24"/>
      <w:lang w:val="ru-RU" w:eastAsia="ru-RU"/>
    </w:rPr>
  </w:style>
  <w:style w:type="paragraph" w:customStyle="1" w:styleId="18">
    <w:name w:val="заголовок 1"/>
    <w:basedOn w:val="a0"/>
    <w:next w:val="a0"/>
    <w:rsid w:val="00297730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297730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297730"/>
    <w:rPr>
      <w:rFonts w:ascii="Symbol" w:hAnsi="Symbol"/>
    </w:rPr>
  </w:style>
  <w:style w:type="character" w:customStyle="1" w:styleId="WW8Num1z1">
    <w:name w:val="WW8Num1z1"/>
    <w:rsid w:val="00297730"/>
    <w:rPr>
      <w:rFonts w:ascii="Courier New" w:hAnsi="Courier New"/>
    </w:rPr>
  </w:style>
  <w:style w:type="character" w:customStyle="1" w:styleId="WW8Num1z2">
    <w:name w:val="WW8Num1z2"/>
    <w:rsid w:val="00297730"/>
    <w:rPr>
      <w:rFonts w:ascii="Wingdings" w:hAnsi="Wingdings"/>
    </w:rPr>
  </w:style>
  <w:style w:type="character" w:customStyle="1" w:styleId="WW8Num2z0">
    <w:name w:val="WW8Num2z0"/>
    <w:rsid w:val="00297730"/>
    <w:rPr>
      <w:rFonts w:ascii="Symbol" w:hAnsi="Symbol"/>
    </w:rPr>
  </w:style>
  <w:style w:type="character" w:customStyle="1" w:styleId="WW8Num3z0">
    <w:name w:val="WW8Num3z0"/>
    <w:rsid w:val="00297730"/>
    <w:rPr>
      <w:rFonts w:ascii="Symbol" w:hAnsi="Symbol"/>
    </w:rPr>
  </w:style>
  <w:style w:type="character" w:customStyle="1" w:styleId="WW8Num3z1">
    <w:name w:val="WW8Num3z1"/>
    <w:rsid w:val="00297730"/>
    <w:rPr>
      <w:rFonts w:ascii="Courier New" w:hAnsi="Courier New"/>
    </w:rPr>
  </w:style>
  <w:style w:type="character" w:customStyle="1" w:styleId="WW8Num3z2">
    <w:name w:val="WW8Num3z2"/>
    <w:rsid w:val="00297730"/>
    <w:rPr>
      <w:rFonts w:ascii="Wingdings" w:hAnsi="Wingdings"/>
    </w:rPr>
  </w:style>
  <w:style w:type="character" w:customStyle="1" w:styleId="WW8Num4z0">
    <w:name w:val="WW8Num4z0"/>
    <w:rsid w:val="00297730"/>
    <w:rPr>
      <w:rFonts w:ascii="Symbol" w:hAnsi="Symbol"/>
    </w:rPr>
  </w:style>
  <w:style w:type="character" w:customStyle="1" w:styleId="WW8Num5z0">
    <w:name w:val="WW8Num5z0"/>
    <w:rsid w:val="00297730"/>
    <w:rPr>
      <w:rFonts w:ascii="Symbol" w:hAnsi="Symbol"/>
      <w:sz w:val="22"/>
    </w:rPr>
  </w:style>
  <w:style w:type="character" w:customStyle="1" w:styleId="WW8Num3z3">
    <w:name w:val="WW8Num3z3"/>
    <w:rsid w:val="00297730"/>
    <w:rPr>
      <w:rFonts w:ascii="Symbol" w:hAnsi="Symbol"/>
    </w:rPr>
  </w:style>
  <w:style w:type="character" w:customStyle="1" w:styleId="27">
    <w:name w:val="Основной шрифт абзаца2"/>
    <w:rsid w:val="00297730"/>
  </w:style>
  <w:style w:type="character" w:customStyle="1" w:styleId="WW8Num2z1">
    <w:name w:val="WW8Num2z1"/>
    <w:rsid w:val="00297730"/>
    <w:rPr>
      <w:rFonts w:ascii="Courier New" w:hAnsi="Courier New"/>
    </w:rPr>
  </w:style>
  <w:style w:type="character" w:customStyle="1" w:styleId="WW8Num2z2">
    <w:name w:val="WW8Num2z2"/>
    <w:rsid w:val="00297730"/>
    <w:rPr>
      <w:rFonts w:ascii="Wingdings" w:hAnsi="Wingdings"/>
    </w:rPr>
  </w:style>
  <w:style w:type="character" w:customStyle="1" w:styleId="WW8Num6z0">
    <w:name w:val="WW8Num6z0"/>
    <w:rsid w:val="00297730"/>
    <w:rPr>
      <w:rFonts w:ascii="Symbol" w:hAnsi="Symbol"/>
      <w:color w:val="auto"/>
    </w:rPr>
  </w:style>
  <w:style w:type="character" w:customStyle="1" w:styleId="WW8Num6z1">
    <w:name w:val="WW8Num6z1"/>
    <w:rsid w:val="00297730"/>
    <w:rPr>
      <w:rFonts w:ascii="Courier New" w:hAnsi="Courier New"/>
    </w:rPr>
  </w:style>
  <w:style w:type="character" w:customStyle="1" w:styleId="WW8Num6z2">
    <w:name w:val="WW8Num6z2"/>
    <w:rsid w:val="00297730"/>
    <w:rPr>
      <w:rFonts w:ascii="Wingdings" w:hAnsi="Wingdings"/>
    </w:rPr>
  </w:style>
  <w:style w:type="character" w:customStyle="1" w:styleId="WW8Num6z3">
    <w:name w:val="WW8Num6z3"/>
    <w:rsid w:val="00297730"/>
    <w:rPr>
      <w:rFonts w:ascii="Symbol" w:hAnsi="Symbol"/>
    </w:rPr>
  </w:style>
  <w:style w:type="character" w:customStyle="1" w:styleId="WW8Num7z0">
    <w:name w:val="WW8Num7z0"/>
    <w:rsid w:val="00297730"/>
    <w:rPr>
      <w:rFonts w:ascii="Symbol" w:hAnsi="Symbol"/>
    </w:rPr>
  </w:style>
  <w:style w:type="character" w:customStyle="1" w:styleId="WW8Num7z1">
    <w:name w:val="WW8Num7z1"/>
    <w:rsid w:val="00297730"/>
    <w:rPr>
      <w:rFonts w:ascii="Courier New" w:hAnsi="Courier New"/>
    </w:rPr>
  </w:style>
  <w:style w:type="character" w:customStyle="1" w:styleId="WW8Num7z2">
    <w:name w:val="WW8Num7z2"/>
    <w:rsid w:val="00297730"/>
    <w:rPr>
      <w:rFonts w:ascii="Wingdings" w:hAnsi="Wingdings"/>
    </w:rPr>
  </w:style>
  <w:style w:type="character" w:customStyle="1" w:styleId="WW8Num8z0">
    <w:name w:val="WW8Num8z0"/>
    <w:rsid w:val="00297730"/>
    <w:rPr>
      <w:rFonts w:ascii="Symbol" w:hAnsi="Symbol"/>
      <w:sz w:val="22"/>
    </w:rPr>
  </w:style>
  <w:style w:type="character" w:customStyle="1" w:styleId="WW8Num8z1">
    <w:name w:val="WW8Num8z1"/>
    <w:rsid w:val="00297730"/>
    <w:rPr>
      <w:rFonts w:ascii="Courier New" w:hAnsi="Courier New"/>
    </w:rPr>
  </w:style>
  <w:style w:type="character" w:customStyle="1" w:styleId="WW8Num8z2">
    <w:name w:val="WW8Num8z2"/>
    <w:rsid w:val="00297730"/>
    <w:rPr>
      <w:rFonts w:ascii="Wingdings" w:hAnsi="Wingdings"/>
    </w:rPr>
  </w:style>
  <w:style w:type="character" w:customStyle="1" w:styleId="WW8Num8z3">
    <w:name w:val="WW8Num8z3"/>
    <w:rsid w:val="00297730"/>
    <w:rPr>
      <w:rFonts w:ascii="Symbol" w:hAnsi="Symbol"/>
    </w:rPr>
  </w:style>
  <w:style w:type="character" w:customStyle="1" w:styleId="WW8Num9z0">
    <w:name w:val="WW8Num9z0"/>
    <w:rsid w:val="00297730"/>
    <w:rPr>
      <w:rFonts w:ascii="Symbol" w:hAnsi="Symbol"/>
    </w:rPr>
  </w:style>
  <w:style w:type="character" w:customStyle="1" w:styleId="WW8Num9z1">
    <w:name w:val="WW8Num9z1"/>
    <w:rsid w:val="00297730"/>
    <w:rPr>
      <w:rFonts w:ascii="Courier New" w:hAnsi="Courier New"/>
    </w:rPr>
  </w:style>
  <w:style w:type="character" w:customStyle="1" w:styleId="WW8Num9z2">
    <w:name w:val="WW8Num9z2"/>
    <w:rsid w:val="00297730"/>
    <w:rPr>
      <w:rFonts w:ascii="Wingdings" w:hAnsi="Wingdings"/>
    </w:rPr>
  </w:style>
  <w:style w:type="character" w:customStyle="1" w:styleId="WW8Num10z0">
    <w:name w:val="WW8Num10z0"/>
    <w:rsid w:val="00297730"/>
    <w:rPr>
      <w:rFonts w:ascii="Symbol" w:hAnsi="Symbol"/>
      <w:color w:val="auto"/>
      <w:sz w:val="22"/>
    </w:rPr>
  </w:style>
  <w:style w:type="character" w:customStyle="1" w:styleId="WW8Num10z1">
    <w:name w:val="WW8Num10z1"/>
    <w:rsid w:val="00297730"/>
    <w:rPr>
      <w:rFonts w:ascii="Courier New" w:hAnsi="Courier New"/>
    </w:rPr>
  </w:style>
  <w:style w:type="character" w:customStyle="1" w:styleId="WW8Num10z2">
    <w:name w:val="WW8Num10z2"/>
    <w:rsid w:val="00297730"/>
    <w:rPr>
      <w:rFonts w:ascii="Wingdings" w:hAnsi="Wingdings"/>
    </w:rPr>
  </w:style>
  <w:style w:type="character" w:customStyle="1" w:styleId="WW8Num10z3">
    <w:name w:val="WW8Num10z3"/>
    <w:rsid w:val="00297730"/>
    <w:rPr>
      <w:rFonts w:ascii="Symbol" w:hAnsi="Symbol"/>
    </w:rPr>
  </w:style>
  <w:style w:type="character" w:customStyle="1" w:styleId="WW8Num11z0">
    <w:name w:val="WW8Num11z0"/>
    <w:rsid w:val="00297730"/>
    <w:rPr>
      <w:rFonts w:ascii="Symbol" w:hAnsi="Symbol"/>
    </w:rPr>
  </w:style>
  <w:style w:type="character" w:customStyle="1" w:styleId="WW8Num11z1">
    <w:name w:val="WW8Num11z1"/>
    <w:rsid w:val="00297730"/>
    <w:rPr>
      <w:rFonts w:ascii="Courier New" w:hAnsi="Courier New"/>
    </w:rPr>
  </w:style>
  <w:style w:type="character" w:customStyle="1" w:styleId="WW8Num11z2">
    <w:name w:val="WW8Num11z2"/>
    <w:rsid w:val="00297730"/>
    <w:rPr>
      <w:rFonts w:ascii="Wingdings" w:hAnsi="Wingdings"/>
    </w:rPr>
  </w:style>
  <w:style w:type="character" w:customStyle="1" w:styleId="WW8Num12z0">
    <w:name w:val="WW8Num12z0"/>
    <w:rsid w:val="00297730"/>
    <w:rPr>
      <w:rFonts w:ascii="Symbol" w:hAnsi="Symbol"/>
    </w:rPr>
  </w:style>
  <w:style w:type="character" w:customStyle="1" w:styleId="WW8Num12z1">
    <w:name w:val="WW8Num12z1"/>
    <w:rsid w:val="00297730"/>
    <w:rPr>
      <w:rFonts w:ascii="Courier New" w:hAnsi="Courier New"/>
    </w:rPr>
  </w:style>
  <w:style w:type="character" w:customStyle="1" w:styleId="WW8Num12z2">
    <w:name w:val="WW8Num12z2"/>
    <w:rsid w:val="00297730"/>
    <w:rPr>
      <w:rFonts w:ascii="Wingdings" w:hAnsi="Wingdings"/>
    </w:rPr>
  </w:style>
  <w:style w:type="character" w:customStyle="1" w:styleId="WW8Num13z0">
    <w:name w:val="WW8Num13z0"/>
    <w:rsid w:val="00297730"/>
    <w:rPr>
      <w:rFonts w:ascii="Symbol" w:hAnsi="Symbol"/>
    </w:rPr>
  </w:style>
  <w:style w:type="character" w:customStyle="1" w:styleId="WW8Num13z1">
    <w:name w:val="WW8Num13z1"/>
    <w:rsid w:val="00297730"/>
    <w:rPr>
      <w:rFonts w:ascii="Courier New" w:hAnsi="Courier New"/>
    </w:rPr>
  </w:style>
  <w:style w:type="character" w:customStyle="1" w:styleId="WW8Num13z2">
    <w:name w:val="WW8Num13z2"/>
    <w:rsid w:val="00297730"/>
    <w:rPr>
      <w:rFonts w:ascii="Wingdings" w:hAnsi="Wingdings"/>
    </w:rPr>
  </w:style>
  <w:style w:type="character" w:customStyle="1" w:styleId="WW8Num14z0">
    <w:name w:val="WW8Num14z0"/>
    <w:rsid w:val="00297730"/>
    <w:rPr>
      <w:rFonts w:ascii="Symbol" w:hAnsi="Symbol"/>
    </w:rPr>
  </w:style>
  <w:style w:type="character" w:customStyle="1" w:styleId="WW8Num14z1">
    <w:name w:val="WW8Num14z1"/>
    <w:rsid w:val="00297730"/>
    <w:rPr>
      <w:rFonts w:ascii="Courier New" w:hAnsi="Courier New"/>
    </w:rPr>
  </w:style>
  <w:style w:type="character" w:customStyle="1" w:styleId="WW8Num14z2">
    <w:name w:val="WW8Num14z2"/>
    <w:rsid w:val="00297730"/>
    <w:rPr>
      <w:rFonts w:ascii="Wingdings" w:hAnsi="Wingdings"/>
    </w:rPr>
  </w:style>
  <w:style w:type="character" w:customStyle="1" w:styleId="WW8Num15z0">
    <w:name w:val="WW8Num15z0"/>
    <w:rsid w:val="00297730"/>
    <w:rPr>
      <w:rFonts w:ascii="Symbol" w:hAnsi="Symbol"/>
    </w:rPr>
  </w:style>
  <w:style w:type="character" w:customStyle="1" w:styleId="WW8NumSt2z0">
    <w:name w:val="WW8NumSt2z0"/>
    <w:rsid w:val="00297730"/>
    <w:rPr>
      <w:rFonts w:ascii="Symbol" w:hAnsi="Symbol"/>
      <w:sz w:val="22"/>
    </w:rPr>
  </w:style>
  <w:style w:type="character" w:customStyle="1" w:styleId="WW8NumSt2z1">
    <w:name w:val="WW8NumSt2z1"/>
    <w:rsid w:val="00297730"/>
    <w:rPr>
      <w:rFonts w:ascii="Courier New" w:hAnsi="Courier New"/>
    </w:rPr>
  </w:style>
  <w:style w:type="character" w:customStyle="1" w:styleId="WW8NumSt2z2">
    <w:name w:val="WW8NumSt2z2"/>
    <w:rsid w:val="00297730"/>
    <w:rPr>
      <w:rFonts w:ascii="Wingdings" w:hAnsi="Wingdings"/>
    </w:rPr>
  </w:style>
  <w:style w:type="character" w:customStyle="1" w:styleId="WW8NumSt2z3">
    <w:name w:val="WW8NumSt2z3"/>
    <w:rsid w:val="00297730"/>
    <w:rPr>
      <w:rFonts w:ascii="Symbol" w:hAnsi="Symbol"/>
    </w:rPr>
  </w:style>
  <w:style w:type="character" w:customStyle="1" w:styleId="19">
    <w:name w:val="Основной шрифт абзаца1"/>
    <w:rsid w:val="00297730"/>
  </w:style>
  <w:style w:type="character" w:customStyle="1" w:styleId="aff">
    <w:name w:val="Символ сноски"/>
    <w:rsid w:val="00297730"/>
    <w:rPr>
      <w:vertAlign w:val="superscript"/>
    </w:rPr>
  </w:style>
  <w:style w:type="character" w:customStyle="1" w:styleId="aff0">
    <w:name w:val="Символы концевой сноски"/>
    <w:rsid w:val="00297730"/>
  </w:style>
  <w:style w:type="paragraph" w:customStyle="1" w:styleId="aff1">
    <w:name w:val="Заголовок"/>
    <w:basedOn w:val="a0"/>
    <w:next w:val="af4"/>
    <w:rsid w:val="00297730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2">
    <w:name w:val="List"/>
    <w:basedOn w:val="af4"/>
    <w:rsid w:val="00297730"/>
    <w:rPr>
      <w:rFonts w:cs="àìè â 2006 ãîäó ïðîãðàììû ïî ôè"/>
    </w:rPr>
  </w:style>
  <w:style w:type="paragraph" w:styleId="1a">
    <w:name w:val="index 1"/>
    <w:basedOn w:val="a0"/>
    <w:next w:val="a0"/>
    <w:autoRedefine/>
    <w:uiPriority w:val="99"/>
    <w:semiHidden/>
    <w:unhideWhenUsed/>
    <w:rsid w:val="00297730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index heading"/>
    <w:basedOn w:val="a0"/>
    <w:rsid w:val="00297730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29773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297730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b">
    <w:name w:val="Название1"/>
    <w:basedOn w:val="a0"/>
    <w:rsid w:val="0029773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c">
    <w:name w:val="Указатель1"/>
    <w:basedOn w:val="a0"/>
    <w:rsid w:val="00297730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d">
    <w:name w:val="Текст1"/>
    <w:basedOn w:val="a0"/>
    <w:rsid w:val="00297730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297730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29773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29773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Содержимое таблицы"/>
    <w:basedOn w:val="a0"/>
    <w:rsid w:val="00297730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5">
    <w:name w:val="Заголовок таблицы"/>
    <w:basedOn w:val="aff4"/>
    <w:rsid w:val="00297730"/>
    <w:pPr>
      <w:jc w:val="center"/>
    </w:pPr>
    <w:rPr>
      <w:b/>
      <w:bCs/>
    </w:rPr>
  </w:style>
  <w:style w:type="paragraph" w:customStyle="1" w:styleId="aff6">
    <w:name w:val="Содержимое врезки"/>
    <w:basedOn w:val="af4"/>
    <w:rsid w:val="00297730"/>
  </w:style>
  <w:style w:type="paragraph" w:customStyle="1" w:styleId="aff7">
    <w:name w:val="параграф"/>
    <w:basedOn w:val="a0"/>
    <w:rsid w:val="00297730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29773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297730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297730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297730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297730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8">
    <w:name w:val="Emphasis"/>
    <w:basedOn w:val="a1"/>
    <w:qFormat/>
    <w:rsid w:val="00297730"/>
    <w:rPr>
      <w:i/>
    </w:rPr>
  </w:style>
  <w:style w:type="paragraph" w:customStyle="1" w:styleId="2a">
    <w:name w:val="Стиль Заголовок 2 + не курсив"/>
    <w:basedOn w:val="2"/>
    <w:link w:val="2b"/>
    <w:rsid w:val="00297730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297730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rsid w:val="00297730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297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2977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297730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">
    <w:name w:val="Абзац списка1"/>
    <w:basedOn w:val="a0"/>
    <w:rsid w:val="00297730"/>
    <w:pPr>
      <w:ind w:left="720"/>
      <w:contextualSpacing/>
    </w:pPr>
    <w:rPr>
      <w:rFonts w:ascii="Calibri" w:eastAsia="Times New Roman" w:hAnsi="Calibri" w:cs="Times New Roman"/>
    </w:rPr>
  </w:style>
  <w:style w:type="paragraph" w:styleId="aff9">
    <w:name w:val="No Spacing"/>
    <w:uiPriority w:val="1"/>
    <w:rsid w:val="002977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a">
    <w:name w:val="annotation reference"/>
    <w:basedOn w:val="a1"/>
    <w:rsid w:val="00297730"/>
    <w:rPr>
      <w:sz w:val="16"/>
    </w:rPr>
  </w:style>
  <w:style w:type="paragraph" w:styleId="affb">
    <w:name w:val="annotation text"/>
    <w:basedOn w:val="a0"/>
    <w:link w:val="affc"/>
    <w:rsid w:val="0029773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примечания Знак"/>
    <w:basedOn w:val="a1"/>
    <w:link w:val="affb"/>
    <w:rsid w:val="00297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rsid w:val="00297730"/>
    <w:rPr>
      <w:b/>
      <w:bCs/>
    </w:rPr>
  </w:style>
  <w:style w:type="character" w:customStyle="1" w:styleId="affe">
    <w:name w:val="Тема примечания Знак"/>
    <w:basedOn w:val="affc"/>
    <w:link w:val="affd"/>
    <w:rsid w:val="002977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Balloon Text"/>
    <w:basedOn w:val="a0"/>
    <w:link w:val="afff0"/>
    <w:rsid w:val="00297730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Текст выноски Знак"/>
    <w:basedOn w:val="a1"/>
    <w:link w:val="afff"/>
    <w:rsid w:val="00297730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rsid w:val="00297730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2">
    <w:name w:val="заголовок 6"/>
    <w:basedOn w:val="a0"/>
    <w:next w:val="a0"/>
    <w:rsid w:val="002977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fff1">
    <w:name w:val="Table Grid"/>
    <w:basedOn w:val="a2"/>
    <w:uiPriority w:val="59"/>
    <w:rsid w:val="00907B43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05DB7E-8B37-44AD-8F2E-B1E37A64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57</Pages>
  <Words>14023</Words>
  <Characters>79937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Соломина Л А</cp:lastModifiedBy>
  <cp:revision>13</cp:revision>
  <dcterms:created xsi:type="dcterms:W3CDTF">2016-08-08T07:23:00Z</dcterms:created>
  <dcterms:modified xsi:type="dcterms:W3CDTF">2019-09-03T11:57:00Z</dcterms:modified>
</cp:coreProperties>
</file>