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6C" w:rsidRDefault="00185C6C" w:rsidP="00816400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6400" w:rsidRDefault="00816400" w:rsidP="00816400">
      <w:pPr>
        <w:widowControl w:val="0"/>
        <w:spacing w:after="0" w:line="360" w:lineRule="auto"/>
        <w:ind w:left="234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52" w:rsidRPr="00C700A1" w:rsidRDefault="00965D52" w:rsidP="00965D52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965D52" w:rsidRPr="00C700A1" w:rsidRDefault="00965D52" w:rsidP="00965D52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965D52" w:rsidRDefault="00965D52" w:rsidP="00965D52">
      <w:pPr>
        <w:widowControl w:val="0"/>
        <w:spacing w:after="0" w:line="240" w:lineRule="auto"/>
        <w:ind w:left="-426" w:right="-14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C700A1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185C6C" w:rsidRPr="00185C6C" w:rsidRDefault="00185C6C" w:rsidP="00185C6C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______________________________________________________________</w:t>
      </w:r>
    </w:p>
    <w:p w:rsidR="00185C6C" w:rsidRPr="00185C6C" w:rsidRDefault="00185C6C" w:rsidP="00185C6C">
      <w:pPr>
        <w:widowControl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u w:val="single"/>
          <w:lang w:eastAsia="ru-RU"/>
        </w:rPr>
      </w:pPr>
    </w:p>
    <w:p w:rsidR="00965D52" w:rsidRPr="00421E1D" w:rsidRDefault="00965D52" w:rsidP="00965D52">
      <w:pPr>
        <w:widowControl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</w:pPr>
      <w:r w:rsidRPr="00421E1D">
        <w:rPr>
          <w:rFonts w:ascii="Times New Roman" w:eastAsia="Times New Roman" w:hAnsi="Times New Roman" w:cs="Times New Roman"/>
          <w:b/>
          <w:caps/>
          <w:color w:val="FF0000"/>
          <w:sz w:val="28"/>
          <w:szCs w:val="24"/>
          <w:lang w:eastAsia="ru-RU"/>
        </w:rPr>
        <w:t>Утверждаю</w:t>
      </w:r>
    </w:p>
    <w:p w:rsidR="00965D52" w:rsidRDefault="00965D52" w:rsidP="00965D52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Генеральный </w:t>
      </w:r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директор </w:t>
      </w:r>
    </w:p>
    <w:p w:rsidR="00965D52" w:rsidRPr="00C447F9" w:rsidRDefault="00965D52" w:rsidP="00965D52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proofErr w:type="spellStart"/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КИТиС</w:t>
      </w:r>
      <w:proofErr w:type="spellEnd"/>
      <w:r w:rsidRPr="00C447F9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«Галактика»</w:t>
      </w:r>
    </w:p>
    <w:p w:rsidR="00965D52" w:rsidRPr="00C447F9" w:rsidRDefault="00965D52" w:rsidP="00965D52">
      <w:pPr>
        <w:widowControl w:val="0"/>
        <w:spacing w:before="100" w:beforeAutospacing="1" w:after="0" w:line="360" w:lineRule="auto"/>
        <w:ind w:left="5245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C447F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Рош</w:t>
      </w:r>
      <w:proofErr w:type="spellEnd"/>
    </w:p>
    <w:p w:rsidR="00965D52" w:rsidRPr="005F23B0" w:rsidRDefault="00965D52" w:rsidP="00965D52">
      <w:pPr>
        <w:widowControl w:val="0"/>
        <w:spacing w:after="0" w:line="360" w:lineRule="auto"/>
        <w:ind w:left="5245"/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</w:pPr>
      <w:r w:rsidRPr="005F23B0"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  <w:t xml:space="preserve"> «___» </w:t>
      </w:r>
      <w:r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  <w:t>февраля</w:t>
      </w:r>
      <w:r w:rsidRPr="005F23B0"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  <w:t>8</w:t>
      </w:r>
      <w:r w:rsidRPr="005F23B0">
        <w:rPr>
          <w:rFonts w:ascii="Times New Roman" w:eastAsia="Times New Roman" w:hAnsi="Times New Roman" w:cs="Times New Roman"/>
          <w:color w:val="0000CC"/>
          <w:sz w:val="28"/>
          <w:szCs w:val="24"/>
          <w:lang w:eastAsia="ru-RU"/>
        </w:rPr>
        <w:t xml:space="preserve"> г.</w:t>
      </w:r>
    </w:p>
    <w:p w:rsidR="00185C6C" w:rsidRPr="00185C6C" w:rsidRDefault="00185C6C" w:rsidP="00185C6C">
      <w:pPr>
        <w:widowControl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ПРОГРАММА ПОДГОТОВКИ </w:t>
      </w:r>
    </w:p>
    <w:p w:rsidR="00185C6C" w:rsidRPr="00185C6C" w:rsidRDefault="00185C6C" w:rsidP="00185C6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СПЕЦИАЛИСТОВ СРЕДНЕГО ЗВЕНА</w:t>
      </w:r>
    </w:p>
    <w:p w:rsidR="00185C6C" w:rsidRPr="00185C6C" w:rsidRDefault="00185C6C" w:rsidP="00185C6C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– </w:t>
      </w:r>
      <w:r w:rsidR="003A231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Коммерция (по отраслям)</w:t>
      </w:r>
    </w:p>
    <w:p w:rsidR="00185C6C" w:rsidRPr="00185C6C" w:rsidRDefault="00185C6C" w:rsidP="00185C6C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Квалификация: </w:t>
      </w:r>
      <w:r w:rsidR="003A231A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менеджер по продажам</w:t>
      </w:r>
    </w:p>
    <w:p w:rsid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965D52" w:rsidRPr="00185C6C" w:rsidRDefault="00965D52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Москва 201</w:t>
      </w:r>
      <w:r w:rsidR="00965D52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8</w:t>
      </w: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br w:type="page"/>
      </w: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lastRenderedPageBreak/>
        <w:t>ОГЛАВЛЕНИЕ</w:t>
      </w:r>
      <w:r w:rsidR="00BC77C6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begin"/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nstrText xml:space="preserve"> TOC \o "1-3" \h \z \u </w:instrText>
      </w:r>
      <w:r w:rsidR="00BC77C6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fldChar w:fldCharType="separate"/>
      </w:r>
    </w:p>
    <w:p w:rsidR="00185C6C" w:rsidRPr="00185C6C" w:rsidRDefault="003607A6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0999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ОБЩИЕ ПОЛОЖЕНИЯ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_Toc356930999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0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1.1. Нормативные документы для разработки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_Toc356931000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1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 Общая характеристика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_Toc356931001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2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1.2.1. Цель (миссия)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_Toc356931002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3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1.2.2. Срок освоения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_Toc356931003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4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1.2.3. Трудоемкость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_Toc356931004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5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1.2.4. Особенности программы подготовки специалистов: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_Toc356931005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6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1.2.5. Востребованность выпускников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_Toc356931006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7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1.3. Требования к абитуриенту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_Toc356931007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08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>2.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ХАРАКТЕРИСТИКА ПРОФЕССИОНАЛЬНОЙ ДЕЯТЕЛЬНОСТИ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_Toc356931008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09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2.1. Область профессиональной деятельности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_Toc356931009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0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2.2. Объекты профессиональной деятельности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_Toc356931010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1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2.3. Виды профессиональной деятельности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_Toc356931011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2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КОМПЕТЕНЦИИ ВЫПУСКНИКА ППССЗ по СПЕЦИАЛЬНОСТИ, ФОРМИРУЕМЫЕ В РЕЗУЛЬТАТЕ ОСВОЕНИЯ ДАННОЙ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_Toc356931012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3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3.1. Структура компетентностной модели выпускника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_Toc356931013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4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pacing w:val="-3"/>
            <w:sz w:val="28"/>
            <w:szCs w:val="24"/>
            <w:u w:val="single"/>
            <w:lang w:eastAsia="ru-RU"/>
          </w:rPr>
          <w:t xml:space="preserve">3.2. </w:t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Формируемые компетенции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_Toc356931014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11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15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ДОКУМЕНТЫ, РЕГЛАМЕНТИРУЮЩИЕ СОДЕРЖАНИЕ И ОРГАНИЗАЦИЮ ОБРАЗОВАТЕЛЬНОГО ПРОЦЕССА ПРИ РЕАЛИЗАЦИИ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_Toc356931015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44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6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4.1. Календарный учебный график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_Toc356931016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7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4.2. Учебный план подготовки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_Toc356931017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8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4.3 Аннотации рабочих программ учебных дисциплин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_Toc356931018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19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4.4. Рабочие программы учебных курсов, предметов, дисциплин (модулей)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_Toc356931019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0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 Программы производственных практик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_Toc356931020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49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1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4.5.1. Программа учебной практики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_Toc356931021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</w:t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2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4.5.2. Программа производственной практики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51</w:t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100" w:line="360" w:lineRule="auto"/>
        <w:ind w:left="56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3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4.5.3. Программа преддипломной практики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54</w:t>
        </w:r>
      </w:hyperlink>
    </w:p>
    <w:p w:rsidR="00185C6C" w:rsidRPr="00185C6C" w:rsidRDefault="003607A6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4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ФАКТИЧЕСКОЕ РЕСУРСНОЕ ОБЕСПЕЧЕНИЕ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_Toc356931024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5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5.1. Кадровое обеспечение учебного процесса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_Toc356931025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6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5.2. Учебно-методическое обеспечение учебного процесса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_Toc356931026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</w:t>
        </w:r>
        <w:r w:rsidR="00215F7B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0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7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5.3. Материально-техническое обеспечение учебного процесса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_Toc356931027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63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28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5.4. Оборудование и программное обеспечение лабораторий и компьютерных классов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_Toc356931028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29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6.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ХАРАКТЕРИСТИКИ СРЕДЫ КОЛЛЕДЖА, ОБЕСПЕЧИВАЮЩИЕ РАЗВИТИЕ ОБЩЕКУЛЬТУРНЫХ (СОЦИАЛЬНО-ЛИЧНОСТНЫХ) КОМПЕТЕНЦИЙ ВЫПУСКНИКОВ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_Toc356931029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0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НОРМАТИВНО-МЕТОДИЧЕСКОЕ ОБЕСПЕЧЕНИЕ СИСТЕМЫ ОЦЕНКИ КАЧЕСТВА ОСВОЕНИЯ ОБУЧАЮЩИМИСЯ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_Toc356931030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67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1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7.1. Текущий контроль успеваемости и промежуточная аттестация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_Toc356931031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67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2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7.2. Итоговая аттестация выпускников ППССЗ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_Toc356931032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widowControl w:val="0"/>
        <w:tabs>
          <w:tab w:val="right" w:leader="dot" w:pos="9356"/>
        </w:tabs>
        <w:spacing w:after="0" w:line="360" w:lineRule="auto"/>
        <w:ind w:left="240"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356931033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7.3.</w:t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val="en-US" w:eastAsia="ru-RU"/>
          </w:rPr>
          <w:t xml:space="preserve"> </w:t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Требования к выпускной квалификационной работе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_Toc356931033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69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Calibri" w:eastAsia="Times New Roman" w:hAnsi="Calibri" w:cs="Times New Roman"/>
          <w:noProof/>
          <w:lang w:eastAsia="ru-RU"/>
        </w:rPr>
      </w:pPr>
      <w:hyperlink w:anchor="_Toc356931034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8.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ДРУГИЕ НОРМАТИВНО-МЕТОДИЧЕСКИЕ ДОКУМЕНТЫ И МАТЕРИАЛЫ, ОБЕСПЕЧИВАЮЩИЕ КАЧЕСТВО ПОДГОТОВКИ ОБУЧАЮЩИХСЯ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_Toc356931034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82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3607A6" w:rsidP="00DC23BE">
      <w:pPr>
        <w:tabs>
          <w:tab w:val="right" w:leader="dot" w:pos="935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noProof/>
          <w:color w:val="0000FF"/>
          <w:sz w:val="28"/>
          <w:szCs w:val="24"/>
          <w:u w:val="single"/>
          <w:lang w:eastAsia="ru-RU"/>
        </w:rPr>
      </w:pPr>
      <w:hyperlink w:anchor="_Toc356931035" w:history="1"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9.</w:t>
        </w:r>
        <w:r w:rsidR="00185C6C" w:rsidRPr="00185C6C">
          <w:rPr>
            <w:rFonts w:ascii="Calibri" w:eastAsia="Times New Roman" w:hAnsi="Calibri" w:cs="Times New Roman"/>
            <w:noProof/>
            <w:lang w:eastAsia="ru-RU"/>
          </w:rPr>
          <w:tab/>
        </w:r>
        <w:r w:rsidR="00185C6C" w:rsidRPr="00185C6C">
          <w:rPr>
            <w:rFonts w:ascii="Times New Roman" w:eastAsia="Times New Roman" w:hAnsi="Times New Roman" w:cs="Times New Roman"/>
            <w:noProof/>
            <w:color w:val="0000FF"/>
            <w:sz w:val="28"/>
            <w:szCs w:val="24"/>
            <w:u w:val="single"/>
            <w:lang w:eastAsia="ru-RU"/>
          </w:rPr>
          <w:t>ВОЗМОЖНОСТИ ПРОДОЛЖЕНИЯ ОБРАЗОВАНИЯ</w:t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ab/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begin"/>
        </w:r>
        <w:r w:rsidR="00185C6C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instrText xml:space="preserve"> PAGEREF _Toc356931035 \h </w:instrTex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separate"/>
        </w:r>
        <w:r w:rsidR="00F861BF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t>85</w:t>
        </w:r>
        <w:r w:rsidR="00BC77C6" w:rsidRPr="00185C6C">
          <w:rPr>
            <w:rFonts w:ascii="Times New Roman" w:eastAsia="Times New Roman" w:hAnsi="Times New Roman" w:cs="Times New Roman"/>
            <w:noProof/>
            <w:webHidden/>
            <w:sz w:val="28"/>
            <w:szCs w:val="24"/>
            <w:lang w:eastAsia="ru-RU"/>
          </w:rPr>
          <w:fldChar w:fldCharType="end"/>
        </w:r>
      </w:hyperlink>
    </w:p>
    <w:p w:rsidR="00185C6C" w:rsidRPr="00185C6C" w:rsidRDefault="00185C6C" w:rsidP="0018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br w:type="page"/>
      </w:r>
      <w:r w:rsidR="00BC77C6"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fldChar w:fldCharType="end"/>
      </w: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83809660"/>
      <w:bookmarkStart w:id="7" w:name="_Toc356930999"/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lang w:eastAsia="ru-RU"/>
        </w:rPr>
        <w:t>1.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4"/>
          <w:highlight w:val="yellow"/>
          <w:u w:val="single"/>
          <w:lang w:eastAsia="ru-RU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DC23BE" w:rsidRPr="00DC23BE" w:rsidRDefault="00DC23BE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звена, реализуемая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Профессиональным образовательным частным учреждением «Колледж инновационных технологий и сервиса «Галактика» (далее </w:t>
      </w:r>
      <w:proofErr w:type="spellStart"/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="003A231A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представляет собой систему документов, разработанную и утвержденную образовательной организацией среднего профессионального образования с учетом требований рынка труда на основе Федерального государственного образовательного стандарта 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(ФГОС СПО), а также с учетом рекомендованной примерной образовательной программы.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и включает в себя: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pacing w:val="-3"/>
          <w:sz w:val="28"/>
          <w:szCs w:val="20"/>
          <w:lang w:eastAsia="ru-RU"/>
        </w:rPr>
      </w:pPr>
      <w:bookmarkStart w:id="8" w:name="_Toc283809661"/>
      <w:bookmarkStart w:id="9" w:name="_Toc356931000"/>
      <w:bookmarkStart w:id="10" w:name="_Toc149688194"/>
      <w:bookmarkStart w:id="11" w:name="_Toc149688250"/>
      <w:bookmarkStart w:id="12" w:name="_Toc14969381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Нормативные документы для разработки ППССЗ СПО</w:t>
      </w:r>
      <w:bookmarkEnd w:id="8"/>
      <w:bookmarkEnd w:id="9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Нормативную правовую базу разработки ППССЗ составляют:</w:t>
      </w:r>
    </w:p>
    <w:p w:rsidR="00185C6C" w:rsidRPr="00185C6C" w:rsidRDefault="00185C6C" w:rsidP="00DC23BE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Федеральный закон Российской Федерации: «Об образовании в Российской Федерации» (от 29 декабря  2012г. № 273-ФЗ);</w:t>
      </w:r>
    </w:p>
    <w:p w:rsidR="00185C6C" w:rsidRPr="00185C6C" w:rsidRDefault="00185C6C" w:rsidP="00DC23BE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14 июня 2013 года № 464;</w:t>
      </w:r>
    </w:p>
    <w:p w:rsidR="00185C6C" w:rsidRPr="00DC23BE" w:rsidRDefault="00185C6C" w:rsidP="003242D2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Федеральный государственный образовательный стандарт среднего профессионального образования </w:t>
      </w:r>
      <w:r w:rsidRPr="00DC23BE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по специальности 38.02.0</w:t>
      </w:r>
      <w:r w:rsidR="003A231A" w:rsidRPr="00DC23BE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4</w:t>
      </w:r>
      <w:r w:rsidRPr="00DC23BE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 xml:space="preserve"> </w:t>
      </w:r>
      <w:r w:rsidR="003A231A" w:rsidRPr="00DC23BE">
        <w:rPr>
          <w:rFonts w:ascii="Times New Roman" w:eastAsia="Times New Roman" w:hAnsi="Times New Roman" w:cs="Times New Roman"/>
          <w:color w:val="0000FF"/>
          <w:spacing w:val="-4"/>
          <w:sz w:val="28"/>
          <w:szCs w:val="24"/>
          <w:lang w:eastAsia="ru-RU"/>
        </w:rPr>
        <w:t>Коммерция (по отраслям)</w:t>
      </w:r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, утвержденный приказом </w:t>
      </w:r>
      <w:proofErr w:type="spellStart"/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Минобрнауки</w:t>
      </w:r>
      <w:proofErr w:type="spellEnd"/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РФ от </w:t>
      </w:r>
      <w:r w:rsidR="003A231A"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15 мая</w:t>
      </w:r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2014 г. № </w:t>
      </w:r>
      <w:r w:rsidR="003A231A"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539</w:t>
      </w:r>
      <w:r w:rsidRPr="00DC23BE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;</w:t>
      </w:r>
    </w:p>
    <w:p w:rsidR="00185C6C" w:rsidRPr="00185C6C" w:rsidRDefault="00185C6C" w:rsidP="003242D2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Нормативно-методические документы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</w:t>
      </w:r>
      <w:hyperlink r:id="rId10" w:history="1">
        <w:r w:rsidRPr="00185C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5C6C" w:rsidRPr="00185C6C" w:rsidRDefault="003242D2" w:rsidP="003242D2">
      <w:pPr>
        <w:widowControl w:val="0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Устав Профессионального образовательного частного учреждения среднего профессионального образования «Колледж инновационных технологий и сервиса «Галактика», зарегистрированный Министерством  Юстиции РФ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85C6C" w:rsidRPr="00185C6C" w:rsidRDefault="00185C6C" w:rsidP="00185C6C">
      <w:pPr>
        <w:keepNext/>
        <w:widowControl w:val="0"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3" w:name="_Toc149688195"/>
      <w:bookmarkStart w:id="14" w:name="_Toc149688251"/>
      <w:bookmarkStart w:id="15" w:name="_Toc149693818"/>
      <w:bookmarkStart w:id="16" w:name="_Toc283809662"/>
      <w:bookmarkStart w:id="17" w:name="_Toc356931001"/>
      <w:bookmarkEnd w:id="10"/>
      <w:bookmarkEnd w:id="11"/>
      <w:bookmarkEnd w:id="1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Общая характеристика </w:t>
      </w:r>
      <w:bookmarkEnd w:id="13"/>
      <w:bookmarkEnd w:id="14"/>
      <w:bookmarkEnd w:id="15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ППССЗ</w:t>
      </w:r>
      <w:bookmarkEnd w:id="16"/>
      <w:bookmarkEnd w:id="17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DC23BE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18" w:name="_Toc283809663"/>
      <w:bookmarkStart w:id="19" w:name="_Toc35693100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Цель (миссия) ППССЗ</w:t>
      </w:r>
      <w:bookmarkEnd w:id="18"/>
      <w:bookmarkEnd w:id="19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185C6C" w:rsidRPr="00185C6C" w:rsidRDefault="00185C6C" w:rsidP="003A231A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Цель (миссия)</w:t>
      </w:r>
      <w:r w:rsidR="003242D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ППССЗ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состоит в способности: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>дать качественные базовые гуманитарные, социальные, экономические, математические и естественнонаучные знания, востребованные обществом;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подготовить </w:t>
      </w:r>
      <w:r w:rsidR="003A231A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менеджера по продажам</w:t>
      </w: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к успешной работе в области профессиональной деятельности в учреждениях </w:t>
      </w:r>
      <w:r w:rsidRPr="00185C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организации </w:t>
      </w:r>
      <w:r w:rsidR="003A231A">
        <w:rPr>
          <w:rFonts w:ascii="Times New Roman" w:eastAsia="Times New Roman" w:hAnsi="Times New Roman" w:cs="Times New Roman"/>
          <w:sz w:val="28"/>
          <w:szCs w:val="20"/>
          <w:lang w:eastAsia="ru-RU"/>
        </w:rPr>
        <w:t>торговли и услуг</w:t>
      </w: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 на основе гармоничного сочетания научной, фундаментальной и профессиональной подготовки кадров;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>создать условия для овладения универсальными общими и профессиональными компетенциями, соответствующим основным видам профессиональной деятельности и способствующими его социальной мобильности и устойчивости на рынке труда;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ET" w:eastAsia="Times New Roman" w:hAnsi="TimesET" w:cs="Times New Roman"/>
          <w:sz w:val="28"/>
          <w:szCs w:val="20"/>
          <w:lang w:eastAsia="ru-RU"/>
        </w:rPr>
      </w:pPr>
      <w:r w:rsidRPr="00185C6C">
        <w:rPr>
          <w:rFonts w:ascii="TimesET" w:eastAsia="Times New Roman" w:hAnsi="TimesET" w:cs="Times New Roman"/>
          <w:sz w:val="28"/>
          <w:szCs w:val="20"/>
          <w:lang w:eastAsia="ru-RU"/>
        </w:rPr>
        <w:t xml:space="preserve"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</w:t>
      </w:r>
    </w:p>
    <w:p w:rsidR="00185C6C" w:rsidRPr="00185C6C" w:rsidRDefault="00185C6C" w:rsidP="00DC23BE">
      <w:pPr>
        <w:widowControl w:val="0"/>
        <w:numPr>
          <w:ilvl w:val="0"/>
          <w:numId w:val="2"/>
        </w:numPr>
        <w:tabs>
          <w:tab w:val="clear" w:pos="1860"/>
          <w:tab w:val="num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повысить их общую культуру, способность самостоятельно приобретать и применять новые знания и умения.</w:t>
      </w:r>
    </w:p>
    <w:p w:rsidR="00185C6C" w:rsidRPr="00185C6C" w:rsidRDefault="00185C6C" w:rsidP="00DC23BE">
      <w:pPr>
        <w:keepNext/>
        <w:spacing w:after="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0" w:name="_Toc283809664"/>
      <w:bookmarkStart w:id="21" w:name="_Toc356931003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Срок освоения </w:t>
      </w:r>
      <w:bookmarkEnd w:id="20"/>
      <w:bookmarkEnd w:id="21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освоения ППССЗ 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3A231A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A231A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очной форме получения образования составляют на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базе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lastRenderedPageBreak/>
        <w:t xml:space="preserve">среднего (полного)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общего образования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1 год 10 месяцев,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базе основного общего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2 года 10 месяцев.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обучающихся по очно-заочной и заочной формам обучения на базе среднего общего образования –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 год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на базе основного общего образования –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1,5 года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инвалидов и лиц с ограниченными возможностями здоровья –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не более чем на 10 месяцев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DC23BE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2" w:name="_Toc283809665"/>
      <w:bookmarkStart w:id="23" w:name="_Toc356931004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Трудоемкость </w:t>
      </w:r>
      <w:bookmarkEnd w:id="22"/>
      <w:bookmarkEnd w:id="23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ППССЗ.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Трудоемкость ППССЗ</w:t>
      </w:r>
      <w:r w:rsidRP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очной форме обучения в соответствии с ФГОС СПО 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составляет: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максимальная учебная нагрузка –</w:t>
      </w: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 xml:space="preserve"> 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3186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часов;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обязательная часть учебных циклов ППССЗ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2214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часов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вариативная часть учебных циклов ППССЗ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972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</w:t>
      </w:r>
      <w:r w:rsidR="005B31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всего на обучение по учебным циклам ППССЗ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3186 часов,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2124 часа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обязательной учебной нагрузки и включает все виды аудиторной и самостоятельной работы студентов, учебную и производственную практику (по профилю специальности)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 недель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производственную (преддипломную практику)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промежуточную аттестацию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недели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государственную итоговую аттестацию –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 недель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том числе: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подготовка выпускной квалификационной работы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недели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защита выпускной квалификационной работы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 недели.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Каникулы –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 недель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DC23BE">
      <w:pPr>
        <w:keepNext/>
        <w:spacing w:before="240" w:after="6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4" w:name="_Toc283809666"/>
      <w:bookmarkStart w:id="25" w:name="_Toc356931005"/>
      <w:bookmarkStart w:id="26" w:name="_Toc149688196"/>
      <w:bookmarkStart w:id="27" w:name="_Toc149688252"/>
      <w:bookmarkStart w:id="28" w:name="_Toc149693819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1.2.4.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Особенности программы подготовки специалистов среднего звена:</w:t>
      </w:r>
      <w:bookmarkEnd w:id="24"/>
      <w:bookmarkEnd w:id="25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разработке ППССЗ учтены требования регионального рынка труда, запросы потенциальных работодателей и потребителей в области </w:t>
      </w:r>
      <w:r w:rsidR="005B31CB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сферы торговых услуг</w:t>
      </w:r>
      <w:r w:rsidRPr="00185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внимание уделено выявлению интересов и совершенствованию механизмов удовлетворения запросов работодателей и обучаемых.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 завершению освоения Программы подготовки специалистов среднего звена 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выпускникам выдается диплом государственного образца об окончании профессиональной образовательной организации среднего профессионального образования..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обеспечения мобильности студентов на рынке труда им предлагаются курсы по выбору, факультативные занятия, которые позволяют углубить знания студентов и обеспечивают возможность выбора индивидуальной образовательной траектории.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используются интерактивные технологии обучения студентов, такие как технология портфолио, тренинги, кейс-технология, деловые и имитационные игры и др. Традиционные учебные занятии максимально активизируют познавательную деятельность студентов. Для этого проводятся проблемные лекции и семинары, лекции с открытым концом и др. В учебном процессе используются компьютерные презентации учебного материала, проводится контроль знаний студентов с использованием электронных вариантов тестов.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 в области </w:t>
      </w:r>
      <w:r w:rsidR="005B31C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торговли и сферы услуг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учебном процессе организуются различные виды контроля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обученности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студентов: входной, текущий, промежуточный, тематический,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</w:t>
      </w:r>
      <w:r w:rsidRPr="00185C6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аттестации обучающихся на соответствие их персональных достижений поэтапным требованиям ППССЗ (текущий контроль успеваемости и промежуточная аттестация) созданы фонды оценочных средств (ФОС), включающие типовые задания, контрольные работы, тесты и методы контроля, позволяющие оценить знания, умения и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уровень приобретенных компетенций. Фонды оценочных средств корректируются на заседаниях предметных (цикловых) комиссий и утверждаются директором колледжа.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 Государственная итоговая аттестация выпускников включает в себя защиту выпускной квалификационной работы.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практик осуществляется по договорам на базе организаций и учреждений по предоставлению </w:t>
      </w:r>
      <w:r w:rsidR="005B31CB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торговых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города Москвы.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подготовки специалистов среднего звена реализуется с использованием современных и отработанных на практике образовательных технологий, таких, как выполнение творческих и контрольных домашних работ  по реальной тематике,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 студентов направлена на самореализацию студентов в различных сферах общественной и профессиональной жизни, в творчестве, спорте, науке и т.д. У студентов 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научно-практические и учебно-методические конференции, Дни здоровья, конкурсы студенческого творчества и др.</w:t>
      </w:r>
    </w:p>
    <w:p w:rsidR="00185C6C" w:rsidRPr="00185C6C" w:rsidRDefault="00185C6C" w:rsidP="00440D77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29" w:name="_Toc283809667"/>
      <w:bookmarkStart w:id="30" w:name="_Toc356931006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1.2.5.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Востребованность выпускников</w:t>
      </w:r>
      <w:bookmarkEnd w:id="29"/>
      <w:bookmarkEnd w:id="30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студентов 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5B31CB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="005B31CB"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5B31CB" w:rsidRPr="003A231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Коммерция (по отраслям)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позволяет им в дальнейшем успешно работать в организациях по профилю специальности, заниматься индивидуальной лицензированной деятельностью. </w:t>
      </w:r>
    </w:p>
    <w:p w:rsidR="00185C6C" w:rsidRPr="00185C6C" w:rsidRDefault="005B31CB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>Менеджеры по продажам</w:t>
      </w:r>
      <w:r w:rsidR="00185C6C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востребованы в организациях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центрах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торговли </w:t>
      </w:r>
      <w:r w:rsidR="00185C6C"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 только на всей территории России, но и в ближнем и дальнем зарубежье вследствие недостаточного количества образовательных учреждений среднего профессионального образования по подготовке данных специалистов. 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31" w:name="_Toc283809668"/>
      <w:bookmarkStart w:id="32" w:name="_Toc35693100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1.3.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Требования к абитуриенту</w:t>
      </w:r>
      <w:bookmarkEnd w:id="26"/>
      <w:bookmarkEnd w:id="27"/>
      <w:bookmarkEnd w:id="28"/>
      <w:bookmarkEnd w:id="31"/>
      <w:bookmarkEnd w:id="32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Абитуриент должен иметь среднее общее образование или основное общее образование и документ государственного образца об образовании.</w:t>
      </w:r>
    </w:p>
    <w:p w:rsidR="00440D77" w:rsidRPr="00185C6C" w:rsidRDefault="00440D77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C36417">
      <w:pPr>
        <w:keepNext/>
        <w:keepLines/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pacing w:val="-3"/>
          <w:kern w:val="32"/>
          <w:sz w:val="28"/>
          <w:szCs w:val="28"/>
          <w:highlight w:val="yellow"/>
          <w:u w:val="single"/>
          <w:lang w:eastAsia="ru-RU"/>
        </w:rPr>
      </w:pPr>
      <w:bookmarkStart w:id="33" w:name="_Toc283809669"/>
      <w:bookmarkStart w:id="34" w:name="_Toc356931008"/>
      <w:bookmarkStart w:id="35" w:name="_Toc149687663"/>
      <w:bookmarkStart w:id="36" w:name="_Toc149688014"/>
      <w:bookmarkStart w:id="37" w:name="_Toc149688178"/>
      <w:bookmarkStart w:id="38" w:name="_Toc149688198"/>
      <w:bookmarkStart w:id="39" w:name="_Toc149688254"/>
      <w:bookmarkStart w:id="40" w:name="_Toc149693821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ХАРАКТЕРИСТИКА ПРОФЕССИОНАЛЬНОЙ ДЕЯТЕЛЬНОСТИ ВЫПУСКНИКА</w:t>
      </w:r>
      <w:bookmarkEnd w:id="33"/>
      <w:bookmarkEnd w:id="34"/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41" w:name="_Toc283809670"/>
      <w:bookmarkStart w:id="42" w:name="_Toc356931009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Область профессиональной деятельности выпускника</w:t>
      </w:r>
      <w:bookmarkEnd w:id="41"/>
      <w:bookmarkEnd w:id="42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Область профессиональной деятельности выпускников включает: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bookmarkStart w:id="43" w:name="_Toc283809671"/>
      <w:bookmarkStart w:id="44" w:name="_Toc356931010"/>
      <w:r w:rsidRPr="00185C6C">
        <w:t xml:space="preserve"> </w:t>
      </w:r>
      <w:r w:rsidR="00371B3A">
        <w:rPr>
          <w:rFonts w:ascii="Times New Roman" w:hAnsi="Times New Roman" w:cs="Times New Roman"/>
          <w:sz w:val="28"/>
          <w:szCs w:val="28"/>
        </w:rPr>
        <w:t>о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рганизация и проведение коммерческой деятельности в производственных, торговых и сервисных организациях.</w:t>
      </w:r>
    </w:p>
    <w:p w:rsidR="00185C6C" w:rsidRPr="00185C6C" w:rsidRDefault="00185C6C" w:rsidP="00185C6C">
      <w:pPr>
        <w:spacing w:after="0"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2.2.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Объекты профессиональной деятельности выпускника</w:t>
      </w:r>
      <w:bookmarkEnd w:id="43"/>
      <w:bookmarkEnd w:id="44"/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Объектами профессиональной деятельности выпускников являются:</w:t>
      </w:r>
    </w:p>
    <w:p w:rsidR="00371B3A" w:rsidRPr="00371B3A" w:rsidRDefault="00371B3A" w:rsidP="00440D77">
      <w:pPr>
        <w:tabs>
          <w:tab w:val="num" w:pos="0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5" w:name="_Toc283809672"/>
      <w:bookmarkStart w:id="46" w:name="_Toc356931011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товары, производимые и/или реализуемые в производственных, обслуживающих организациях;</w:t>
      </w:r>
    </w:p>
    <w:p w:rsidR="00371B3A" w:rsidRPr="00371B3A" w:rsidRDefault="00371B3A" w:rsidP="00440D77">
      <w:pPr>
        <w:tabs>
          <w:tab w:val="num" w:pos="0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1B3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услуги, оказываемые сервисными организациями;</w:t>
      </w:r>
    </w:p>
    <w:p w:rsidR="00371B3A" w:rsidRPr="00371B3A" w:rsidRDefault="00371B3A" w:rsidP="00440D77">
      <w:pPr>
        <w:tabs>
          <w:tab w:val="num" w:pos="0"/>
          <w:tab w:val="left" w:pos="99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трудовые коллективы.</w:t>
      </w:r>
    </w:p>
    <w:p w:rsidR="00185C6C" w:rsidRPr="00185C6C" w:rsidRDefault="00185C6C" w:rsidP="00371B3A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2.3.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Виды профессиональной деятельности выпускника</w:t>
      </w:r>
      <w:bookmarkEnd w:id="45"/>
      <w:bookmarkEnd w:id="46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Виды профессиональной деятельности выпускников:</w:t>
      </w:r>
    </w:p>
    <w:p w:rsidR="00371B3A" w:rsidRPr="00371B3A" w:rsidRDefault="00D17A44" w:rsidP="00440D77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7" w:name="_Toc149688202"/>
      <w:bookmarkStart w:id="48" w:name="_Toc149688258"/>
      <w:bookmarkStart w:id="49" w:name="_Toc149693825"/>
      <w:bookmarkStart w:id="50" w:name="_Toc283809673"/>
      <w:bookmarkStart w:id="51" w:name="_Toc356931012"/>
      <w:bookmarkEnd w:id="35"/>
      <w:bookmarkEnd w:id="36"/>
      <w:bookmarkEnd w:id="37"/>
      <w:bookmarkEnd w:id="38"/>
      <w:bookmarkEnd w:id="39"/>
      <w:bookmarkEnd w:id="40"/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управление торгово-сбытовой деятельностью.</w:t>
      </w:r>
    </w:p>
    <w:p w:rsidR="00371B3A" w:rsidRPr="00371B3A" w:rsidRDefault="00D17A44" w:rsidP="00440D77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проведение экономической и маркетинговой деятельности.</w:t>
      </w:r>
    </w:p>
    <w:p w:rsidR="00371B3A" w:rsidRPr="00371B3A" w:rsidRDefault="00D17A44" w:rsidP="00440D77">
      <w:pPr>
        <w:tabs>
          <w:tab w:val="num" w:pos="9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lastRenderedPageBreak/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ассортиментом, оценка качества и обеспечение </w:t>
      </w:r>
      <w:proofErr w:type="spellStart"/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сохраняемости</w:t>
      </w:r>
      <w:proofErr w:type="spellEnd"/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товаров.</w:t>
      </w:r>
    </w:p>
    <w:p w:rsidR="00371B3A" w:rsidRDefault="00D17A44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работ по одной или нескольким профессиям рабочих, должностям служащих </w:t>
      </w:r>
      <w:r w:rsid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специальности, </w:t>
      </w:r>
      <w:r w:rsidR="00371B3A" w:rsidRPr="00D17A4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т.ч.:</w:t>
      </w:r>
    </w:p>
    <w:p w:rsidR="00371B3A" w:rsidRP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Агент коммерческий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1B3A" w:rsidRP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Кассир торгового зала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1B3A" w:rsidRP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Контролер-кассир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1B3A" w:rsidRP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Продавец непродовольственных товаров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71B3A" w:rsidRDefault="00371B3A" w:rsidP="00371B3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7A4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*</w:t>
      </w:r>
      <w:r w:rsidR="00440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71B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Продавец продовольственных товаров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0D77" w:rsidRDefault="00440D77" w:rsidP="00371B3A">
      <w:pPr>
        <w:tabs>
          <w:tab w:val="num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FFFF00"/>
          <w:lang w:eastAsia="ru-RU"/>
        </w:rPr>
      </w:pPr>
    </w:p>
    <w:p w:rsidR="00371B3A" w:rsidRDefault="00371B3A" w:rsidP="00440D77">
      <w:pPr>
        <w:tabs>
          <w:tab w:val="num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371B3A">
        <w:rPr>
          <w:rFonts w:ascii="Times New Roman" w:eastAsia="Times New Roman" w:hAnsi="Times New Roman" w:cs="Times New Roman"/>
          <w:b/>
          <w:color w:val="FF0000"/>
          <w:sz w:val="28"/>
          <w:szCs w:val="24"/>
          <w:shd w:val="clear" w:color="auto" w:fill="FFFF00"/>
          <w:lang w:eastAsia="ru-RU"/>
        </w:rPr>
        <w:t>3.</w:t>
      </w:r>
      <w:r w:rsidRPr="00371B3A">
        <w:rPr>
          <w:rFonts w:ascii="Times New Roman" w:eastAsia="Times New Roman" w:hAnsi="Times New Roman" w:cs="Times New Roman"/>
          <w:sz w:val="28"/>
          <w:szCs w:val="24"/>
          <w:shd w:val="clear" w:color="auto" w:fill="FFFF00"/>
          <w:lang w:eastAsia="ru-RU"/>
        </w:rPr>
        <w:t xml:space="preserve"> </w:t>
      </w:r>
      <w:r w:rsidR="00185C6C" w:rsidRPr="00371B3A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shd w:val="clear" w:color="auto" w:fill="FFFF00"/>
          <w:lang w:eastAsia="ru-RU"/>
        </w:rPr>
        <w:t>К</w:t>
      </w:r>
      <w:r w:rsidR="00185C6C"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ОМПЕТЕНЦИИ ВЫПУСКНИКА ППССЗ СПЕЦИАЛЬНОСТИ, ФОРМИРУЕМЫЕ В РЕЗУЛЬТАТЕ ОСВОЕНИЯ ДАННОЙ </w:t>
      </w:r>
    </w:p>
    <w:p w:rsidR="00185C6C" w:rsidRPr="00185C6C" w:rsidRDefault="00185C6C" w:rsidP="00371B3A">
      <w:pPr>
        <w:tabs>
          <w:tab w:val="num" w:pos="90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 СПО</w:t>
      </w:r>
      <w:bookmarkEnd w:id="47"/>
      <w:bookmarkEnd w:id="48"/>
      <w:bookmarkEnd w:id="49"/>
      <w:bookmarkEnd w:id="50"/>
      <w:bookmarkEnd w:id="51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освоения ППССЗ СПО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52" w:name="_Toc283809674"/>
      <w:bookmarkStart w:id="53" w:name="_Toc356931013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3.1.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Структура </w:t>
      </w:r>
      <w:proofErr w:type="spellStart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компетентностной</w:t>
      </w:r>
      <w:proofErr w:type="spellEnd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 модели выпускника</w:t>
      </w:r>
      <w:bookmarkEnd w:id="52"/>
      <w:bookmarkEnd w:id="53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ОЧУ СПО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КИТиС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«Галактика» принята в соответствии с требованиями ФГОС СПО 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371B3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371B3A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следующая классификация компетенций, определяющая структуру модели выпускника: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3642"/>
        <w:gridCol w:w="3352"/>
      </w:tblGrid>
      <w:tr w:rsidR="00185C6C" w:rsidRPr="00185C6C" w:rsidTr="003A231A">
        <w:trPr>
          <w:trHeight w:val="397"/>
        </w:trPr>
        <w:tc>
          <w:tcPr>
            <w:tcW w:w="6219" w:type="dxa"/>
            <w:gridSpan w:val="2"/>
            <w:shd w:val="clear" w:color="auto" w:fill="FF99CC"/>
            <w:vAlign w:val="center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Виды компетенций</w:t>
            </w:r>
          </w:p>
        </w:tc>
        <w:tc>
          <w:tcPr>
            <w:tcW w:w="3352" w:type="dxa"/>
            <w:shd w:val="clear" w:color="auto" w:fill="FF99CC"/>
            <w:vAlign w:val="center"/>
          </w:tcPr>
          <w:p w:rsidR="00185C6C" w:rsidRPr="00185C6C" w:rsidRDefault="00185C6C" w:rsidP="00185C6C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компетенций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br/>
              <w:t>по ФГОС</w:t>
            </w:r>
          </w:p>
        </w:tc>
      </w:tr>
      <w:tr w:rsidR="00185C6C" w:rsidRPr="00185C6C" w:rsidTr="003A231A">
        <w:trPr>
          <w:trHeight w:val="397"/>
        </w:trPr>
        <w:tc>
          <w:tcPr>
            <w:tcW w:w="6219" w:type="dxa"/>
            <w:gridSpan w:val="2"/>
            <w:shd w:val="clear" w:color="auto" w:fill="FFFF99"/>
            <w:tcMar>
              <w:top w:w="113" w:type="dxa"/>
            </w:tcMar>
            <w:vAlign w:val="center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Общие компетенции:</w:t>
            </w:r>
          </w:p>
        </w:tc>
        <w:tc>
          <w:tcPr>
            <w:tcW w:w="3352" w:type="dxa"/>
            <w:shd w:val="clear" w:color="auto" w:fill="FFFFCC"/>
            <w:vAlign w:val="center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ОК-1, ОК-2, ОК-3, </w:t>
            </w:r>
          </w:p>
          <w:p w:rsidR="00185C6C" w:rsidRPr="00185C6C" w:rsidRDefault="00185C6C" w:rsidP="00185C6C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ОК-4, ОК-5, ОК-6, </w:t>
            </w:r>
          </w:p>
          <w:p w:rsidR="00185C6C" w:rsidRDefault="00185C6C" w:rsidP="00185C6C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ОК-7, ОК-8, ОК-9</w:t>
            </w:r>
          </w:p>
          <w:p w:rsidR="00D17A44" w:rsidRPr="00185C6C" w:rsidRDefault="00D17A44" w:rsidP="00185C6C">
            <w:pPr>
              <w:widowControl w:val="0"/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ОК-10, ОК-11, ОК-12</w:t>
            </w:r>
          </w:p>
        </w:tc>
      </w:tr>
      <w:tr w:rsidR="00185C6C" w:rsidRPr="00185C6C" w:rsidTr="00D3017B">
        <w:trPr>
          <w:trHeight w:val="1413"/>
        </w:trPr>
        <w:tc>
          <w:tcPr>
            <w:tcW w:w="2577" w:type="dxa"/>
            <w:vMerge w:val="restart"/>
            <w:shd w:val="clear" w:color="auto" w:fill="CCFFCC"/>
            <w:tcMar>
              <w:top w:w="113" w:type="dxa"/>
            </w:tcMar>
          </w:tcPr>
          <w:p w:rsidR="00D3017B" w:rsidRDefault="00D3017B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Профессиональные компетенции:</w:t>
            </w: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185C6C" w:rsidRDefault="00185C6C" w:rsidP="00D17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и управление торгово-сбытовой деятельностью.</w:t>
            </w:r>
          </w:p>
        </w:tc>
        <w:tc>
          <w:tcPr>
            <w:tcW w:w="3352" w:type="dxa"/>
            <w:shd w:val="clear" w:color="auto" w:fill="FFFFCC"/>
            <w:tcMar>
              <w:top w:w="113" w:type="dxa"/>
            </w:tcMar>
          </w:tcPr>
          <w:p w:rsidR="00D17A44" w:rsidRDefault="00185C6C" w:rsidP="00D17A44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1.1, ПК 1.2, ПК 1.3,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br/>
              <w:t>ПК 1.4, ПК 1.5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  <w:r w:rsidR="00D17A44"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6</w:t>
            </w:r>
            <w:r w:rsidR="00D17A44"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  <w:p w:rsidR="00D17A44" w:rsidRDefault="00D17A44" w:rsidP="00D17A44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7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8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9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  <w:p w:rsidR="00185C6C" w:rsidRPr="00185C6C" w:rsidRDefault="00D17A44" w:rsidP="00440D77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10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185C6C" w:rsidRPr="00185C6C" w:rsidTr="00440D77">
        <w:trPr>
          <w:trHeight w:val="1039"/>
        </w:trPr>
        <w:tc>
          <w:tcPr>
            <w:tcW w:w="2577" w:type="dxa"/>
            <w:vMerge/>
            <w:shd w:val="clear" w:color="auto" w:fill="CCFFCC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185C6C" w:rsidRDefault="00185C6C" w:rsidP="00D17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Организация и проведение экономической и маркетинговой деятельностью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185C6C" w:rsidRPr="00185C6C" w:rsidRDefault="00185C6C" w:rsidP="00185C6C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2.1,  ПК 2.2,  ПК 2.3,  </w:t>
            </w:r>
          </w:p>
          <w:p w:rsidR="00185C6C" w:rsidRPr="00185C6C" w:rsidRDefault="00D17A44" w:rsidP="00D17A44">
            <w:pPr>
              <w:widowControl w:val="0"/>
              <w:spacing w:after="0"/>
              <w:ind w:firstLine="1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2.4, 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5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 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6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 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7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 ПК 2.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8, ПК 2.9.</w:t>
            </w:r>
          </w:p>
        </w:tc>
      </w:tr>
      <w:tr w:rsidR="00185C6C" w:rsidRPr="00185C6C" w:rsidTr="00440D77">
        <w:trPr>
          <w:trHeight w:val="885"/>
        </w:trPr>
        <w:tc>
          <w:tcPr>
            <w:tcW w:w="2577" w:type="dxa"/>
            <w:vMerge/>
            <w:shd w:val="clear" w:color="auto" w:fill="CCFFCC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185C6C" w:rsidRDefault="00185C6C" w:rsidP="00D17A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товаров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185C6C" w:rsidRPr="00185C6C" w:rsidRDefault="00185C6C" w:rsidP="00185C6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3.1, ПК 3.2, ПК 3.3, </w:t>
            </w:r>
          </w:p>
          <w:p w:rsidR="00D17A44" w:rsidRDefault="00D17A44" w:rsidP="00D17A4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ПК 3.4, 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5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6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</w:p>
          <w:p w:rsidR="00185C6C" w:rsidRPr="00185C6C" w:rsidRDefault="00D17A44" w:rsidP="00D17A44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7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, ПК 3.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8</w:t>
            </w:r>
            <w:r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185C6C" w:rsidRPr="00185C6C" w:rsidTr="003A231A">
        <w:trPr>
          <w:trHeight w:val="285"/>
        </w:trPr>
        <w:tc>
          <w:tcPr>
            <w:tcW w:w="2577" w:type="dxa"/>
            <w:vMerge/>
            <w:shd w:val="clear" w:color="auto" w:fill="CCFFCC"/>
          </w:tcPr>
          <w:p w:rsidR="00185C6C" w:rsidRPr="00185C6C" w:rsidRDefault="00185C6C" w:rsidP="00185C6C">
            <w:pPr>
              <w:widowControl w:val="0"/>
              <w:spacing w:after="0" w:line="36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shd w:val="clear" w:color="auto" w:fill="CCFFFF"/>
            <w:tcMar>
              <w:top w:w="85" w:type="dxa"/>
              <w:bottom w:w="85" w:type="dxa"/>
            </w:tcMar>
          </w:tcPr>
          <w:p w:rsidR="00185C6C" w:rsidRPr="00D17A44" w:rsidRDefault="00D17A44" w:rsidP="00440D77">
            <w:pPr>
              <w:pStyle w:val="afff1"/>
              <w:widowControl w:val="0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="00185C6C" w:rsidRPr="00D17A44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2" w:type="dxa"/>
            <w:shd w:val="clear" w:color="auto" w:fill="FFFFCC"/>
            <w:tcMar>
              <w:top w:w="85" w:type="dxa"/>
              <w:bottom w:w="85" w:type="dxa"/>
            </w:tcMar>
          </w:tcPr>
          <w:p w:rsidR="00185C6C" w:rsidRPr="00185C6C" w:rsidRDefault="00185C6C" w:rsidP="00185C6C">
            <w:pPr>
              <w:widowControl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185C6C" w:rsidRPr="00185C6C" w:rsidRDefault="00185C6C" w:rsidP="00185C6C">
      <w:pPr>
        <w:spacing w:after="0" w:line="360" w:lineRule="auto"/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</w:pPr>
      <w:bookmarkStart w:id="54" w:name="_Toc283809675"/>
      <w:bookmarkStart w:id="55" w:name="_Toc356931014"/>
    </w:p>
    <w:p w:rsidR="00185C6C" w:rsidRPr="00185C6C" w:rsidRDefault="00185C6C" w:rsidP="00185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pacing w:val="-3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FF0000"/>
          <w:spacing w:val="-3"/>
          <w:sz w:val="28"/>
          <w:szCs w:val="24"/>
          <w:lang w:eastAsia="ru-RU"/>
        </w:rPr>
        <w:t xml:space="preserve">3.2. </w:t>
      </w: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Формируемые компетенции</w:t>
      </w:r>
      <w:bookmarkEnd w:id="54"/>
      <w:bookmarkEnd w:id="55"/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результате освоения данной ППССЗ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выпускник должен обладать следующими компетенциями:</w:t>
      </w:r>
    </w:p>
    <w:tbl>
      <w:tblPr>
        <w:tblW w:w="9572" w:type="dxa"/>
        <w:jc w:val="center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3330"/>
        <w:gridCol w:w="4448"/>
      </w:tblGrid>
      <w:tr w:rsidR="00185C6C" w:rsidRPr="00185C6C" w:rsidTr="007C3FB0">
        <w:trPr>
          <w:trHeight w:val="1088"/>
          <w:jc w:val="center"/>
        </w:trPr>
        <w:tc>
          <w:tcPr>
            <w:tcW w:w="1794" w:type="dxa"/>
            <w:shd w:val="clear" w:color="auto" w:fill="FF99CC"/>
            <w:vAlign w:val="center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Код компетенции</w:t>
            </w:r>
          </w:p>
        </w:tc>
        <w:tc>
          <w:tcPr>
            <w:tcW w:w="3330" w:type="dxa"/>
            <w:shd w:val="clear" w:color="auto" w:fill="FF99CC"/>
            <w:vAlign w:val="center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Название – определение (краткое содержание) компетенции</w:t>
            </w:r>
          </w:p>
        </w:tc>
        <w:tc>
          <w:tcPr>
            <w:tcW w:w="4448" w:type="dxa"/>
            <w:shd w:val="clear" w:color="auto" w:fill="FF99CC"/>
            <w:vAlign w:val="center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Структура компетенции.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70" w:right="-9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Дескрипторные характеристики компетенции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FC000"/>
            <w:vAlign w:val="center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Общие компетенции</w:t>
            </w:r>
          </w:p>
        </w:tc>
      </w:tr>
      <w:tr w:rsidR="00185C6C" w:rsidRPr="00185C6C" w:rsidTr="007C3FB0">
        <w:trPr>
          <w:trHeight w:val="707"/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 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в.; основные процессы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ОК-2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D301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="00D3017B" w:rsidRPr="00D3017B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эффективность </w:t>
            </w:r>
            <w:r w:rsidR="00D3017B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и </w:t>
            </w: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качество. 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простоев. 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современное состояние и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и </w:t>
            </w:r>
            <w:proofErr w:type="spellStart"/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материалосберегающие</w:t>
            </w:r>
            <w:proofErr w:type="spellEnd"/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ОК-3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регистрировать данные стоматологического статуса во время проведения эпидемиологического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обследования населения; 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населения.</w:t>
            </w:r>
          </w:p>
        </w:tc>
      </w:tr>
      <w:tr w:rsidR="00185C6C" w:rsidRPr="00185C6C" w:rsidTr="007C3FB0">
        <w:trPr>
          <w:trHeight w:val="70"/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ОК-4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Осуществлять поиск и использование информации, необходимой для 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информационные ресурсы для поиска и хранения информации;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обрабатывать текстовую и табличную информацию;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использовать деловую графику и мультимедиа-информацию;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создавать презентации;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антивирусные средства защиты информации;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пользоваться автоматизированными системами делопроизводства;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и средства защиты информации;</w:t>
            </w:r>
          </w:p>
          <w:p w:rsidR="00185C6C" w:rsidRPr="00185C6C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основные методы и средства обработки, хранения, передачи и накопления информации;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ОК-5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основные методы и средства обработки, хранения, передачи и накопления информации; технологию поиска информации в сети Интернет; правовые аспекты использования информационных технологий и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программного обеспечения; предмет, метод и задачи статистики; общие основы статистической науки; принципы организации государственной статистики; </w:t>
            </w:r>
            <w:r w:rsidR="003607A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line id="Прямая соединительная линия 7" o:spid="_x0000_s1026" style="position:absolute;left:0;text-align:left;z-index:251659264;visibility:visible;mso-wrap-distance-left:3.17497mm;mso-wrap-distance-right:3.17497mm;mso-position-horizontal-relative:margin;mso-position-vertical-relative:text" from="600.25pt,-.7pt" to="600.2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" o:allowincell="f" strokeweight=".25pt">
                  <w10:wrap anchorx="margin"/>
                </v:line>
              </w:pict>
            </w:r>
            <w:r w:rsidR="003607A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line id="Прямая соединительная линия 6" o:spid="_x0000_s1029" style="position:absolute;left:0;text-align:left;z-index:251660288;visibility:visible;mso-wrap-distance-left:3.17497mm;mso-wrap-distance-right:3.17497mm;mso-position-horizontal-relative:margin;mso-position-vertical-relative:text" from="692.15pt,-1.2pt" to="692.1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MHTQIAAFg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" o:allowincell="f" strokeweight=".25pt">
                  <w10:wrap anchorx="margin"/>
                </v:line>
              </w:pic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отчётности;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мультимедиа-информацию; создавать презентации; собирать и регистрировать статистическую информацию; проводить первичную обработку и контроль материалов наблюдения; выполнять расчёты статистических показателей и формулировать основные выводы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ОК-6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сущность и характерные черты современного менеджмента, историю его развития; методы планирования и организации работы подразделения; принципы построения организационной структуры управления; основы формирования мотивационной политики организации; внешнюю и внутреннюю среду организации; </w:t>
            </w:r>
            <w:r w:rsidR="003607A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line id="Прямая соединительная линия 5" o:spid="_x0000_s1028" style="position:absolute;left:0;text-align:left;z-index:251661312;visibility:visible;mso-wrap-distance-left:3.17497mm;mso-wrap-distance-right:3.17497mm;mso-position-horizontal-relative:margin;mso-position-vertical-relative:text" from="599.5pt,-.5pt" to="599.5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" o:allowincell="f" strokeweight=".5pt">
                  <w10:wrap anchorx="margin"/>
                </v:line>
              </w:pict>
            </w:r>
            <w:r w:rsidR="003607A6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line id="Прямая соединительная линия 4" o:spid="_x0000_s1027" style="position:absolute;left:0;text-align:left;z-index:251662336;visibility:visible;mso-wrap-distance-left:3.17497mm;mso-wrap-distance-right:3.17497mm;mso-position-horizontal-relative:margin;mso-position-vertical-relative:text" from="691.45pt,-1.2pt" to="691.4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aJTQIAAFg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" o:allowincell="f" strokeweight=".25pt">
                  <w10:wrap anchorx="margin"/>
                </v:line>
              </w:pic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экономического субъекта; систему методов управления;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использовать на практике методы планирования и организации работы подразделения; анализировать организационные структуры управления; проводить работу по мотивации трудовой деятельности персонала.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ОК-7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D3017B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3017B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методику принятия решений; особенности менеджмента в области профессиональной деятельности; </w:t>
            </w:r>
            <w:r w:rsidR="00080BD8"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принимать эффективные решения, используя систему методов управления; учитывать особенности менеджмента в области профессиональной деятельности</w:t>
            </w:r>
            <w:r w:rsid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; 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80BD8"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</w:t>
            </w:r>
            <w:r w:rsid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уре рассуждений и доказательств.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ОК-8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D3017B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Вести здоровый образ жизни, применять спортивно-оздоровительные методы и средства для коррекции физического развития и 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телосложения.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lastRenderedPageBreak/>
              <w:t>уметь: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роли физической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культуры в общекультурном, профессиональном и социальном развитии человека;</w:t>
            </w:r>
          </w:p>
          <w:p w:rsidR="00185C6C" w:rsidRPr="00185C6C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здорового образа жизни.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ОК-9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Пользоваться иностранным языком как средством делового общения.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080BD8" w:rsidRPr="00080BD8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</w:t>
            </w: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>:</w:t>
            </w:r>
            <w:r w:rsidR="00A01C97"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lang w:eastAsia="ru-RU"/>
              </w:rPr>
              <w:t xml:space="preserve"> </w:t>
            </w: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80BD8" w:rsidRPr="00080BD8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080BD8" w:rsidRPr="00080BD8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185C6C" w:rsidRPr="00185C6C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</w:tr>
      <w:tr w:rsidR="00080BD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080BD8" w:rsidRPr="00185C6C" w:rsidRDefault="00080BD8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ОК-10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080BD8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Логически верно, аргументированно и ясно излагать устную и письменную речь.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080BD8" w:rsidRPr="00185C6C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  <w:p w:rsidR="00080BD8" w:rsidRPr="00185C6C" w:rsidRDefault="00080BD8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85C6C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 w:rsidRPr="00185C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80BD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аргументировано, строго и доказательно изложить мысль; логически анализировать и оценивать высказывания в структ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уре рассуждений и доказательств.</w:t>
            </w:r>
          </w:p>
        </w:tc>
      </w:tr>
      <w:tr w:rsidR="00080BD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080BD8" w:rsidRPr="00185C6C" w:rsidRDefault="00080BD8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ОК-11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080BD8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первичные средства пожаротушения;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саморегуляции</w:t>
            </w:r>
            <w:proofErr w:type="spellEnd"/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оказывать первую помощь пострадавшим;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военной службы и обороны государства;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01C97" w:rsidRPr="00A01C97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80BD8" w:rsidRPr="00185C6C" w:rsidRDefault="00A01C97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01C9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</w:tr>
      <w:tr w:rsidR="00080BD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080BD8" w:rsidRPr="00185C6C" w:rsidRDefault="00080BD8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ОК-12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080BD8" w:rsidRDefault="00080BD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080BD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необходимые нормативные документы;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профессиональную деятельность в соответствии с действующим законодательством;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определять организационно-правовую форму организации;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анализировать и оценивать </w:t>
            </w: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результаты и последствия деятельности (бездействия) с правовой точки зрения;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работать со стандартами при приемке товаров по качеству и отпуске их при реализации;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переводить внесистемные единицы измерений в единицы Международной системы (СИ);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Конституции Российской Федерации;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права и свободы человека и гражданина, механизмы их реализации;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правового регулирования коммерческих отношений в сфере профессиональной деятельности;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организационно-правовые формы юридических лиц;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правовое положение субъектов предпринимательской деятельности;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права и обязанности работников в сфере профессиональной деятельности;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порядок заключения трудового договора и основания для его прекращения;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оплаты труда;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роль государственного регулирования в обеспечении занятости населения;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право социальной защиты граждан;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понятие дисциплинарной и материальной ответственности работника;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виды административных правонарушений и административной ответственности;</w:t>
            </w:r>
          </w:p>
          <w:p w:rsidR="00080BD8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нормы защиты нарушенных прав и судебный порядок разрешения споров;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6555AD" w:rsidRPr="006555AD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6555AD" w:rsidRPr="00185C6C" w:rsidRDefault="006555AD" w:rsidP="007C3FB0">
            <w:pPr>
              <w:widowControl w:val="0"/>
              <w:spacing w:after="0" w:line="240" w:lineRule="auto"/>
              <w:ind w:left="-41" w:firstLine="1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Национальной системы стандартизации;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FC000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CCFFCC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ПМ.00. Профессиональные модули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2DBDB" w:themeFill="accent2" w:themeFillTint="33"/>
          </w:tcPr>
          <w:p w:rsidR="00185C6C" w:rsidRPr="00185C6C" w:rsidRDefault="00185C6C" w:rsidP="00655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ПМ. 01 </w:t>
            </w:r>
            <w:proofErr w:type="spellStart"/>
            <w:r w:rsidR="006555A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Оргганизация</w:t>
            </w:r>
            <w:proofErr w:type="spellEnd"/>
            <w:r w:rsidR="006555A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и управление торгово-сбытовой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деятельност</w:t>
            </w:r>
            <w:r w:rsidR="006555AD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ью</w:t>
            </w:r>
            <w:r w:rsidRPr="00185C6C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1.1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6555AD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договоров;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обеспечивать товародвижение и 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составные элементы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коммерческой деятельности: цели, задачи, принципы, объекты, субъекты, виды коммерческой деятельности;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6555AD" w:rsidRPr="006555AD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185C6C" w:rsidRPr="00185C6C" w:rsidRDefault="006555AD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1.2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На своем участке работы управлять товарными запасами и потоками, организовывать работу на складе, размещать товарные запасы на хранение.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 товарными запасами и потоками;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классификацию торгово-технологического оборудования, правила его эксплуатации;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и правовые нормы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профзаболеваемости</w:t>
            </w:r>
            <w:proofErr w:type="spellEnd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принимаемые меры при их возникновении;</w:t>
            </w:r>
          </w:p>
          <w:p w:rsidR="00185C6C" w:rsidRPr="00185C6C" w:rsidRDefault="00C329C1" w:rsidP="007C3FB0">
            <w:pPr>
              <w:widowControl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технику безопасности условий труда, пожарную безопасность.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1.3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Принимать товары по количеству и качеству.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приемки товаров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185C6C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</w:tc>
      </w:tr>
      <w:tr w:rsidR="00185C6C" w:rsidRPr="00185C6C" w:rsidTr="007C3FB0">
        <w:trPr>
          <w:trHeight w:val="416"/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1.4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C329C1" w:rsidP="00185C6C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Идентифицировать вид, класс и тип организаций розничной и оптовой торговли.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составные элементы коммерческой деятельности: цели, задачи, принципы, объекты,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185C6C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185C6C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1.5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Оказывать основные и дополнительные услуги оптовой и розничной торговли.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устанавливать коммерческие связи, 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организацию торговли в организациях оптовой и розничной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185C6C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работе по подготовке организации к добровольной сертификации услуг.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установления коммерческих связей;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устанавливать коммерческие связи, 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составные элементы </w:t>
            </w: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коммерческой деятельности: цели, задачи, принципы, объекты, субъекты, виды коммерческой деятельности;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правил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 товарными запасами и потоками;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приемки товаров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составления договоров;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выполнения технологических операций по подготовке товаров к продаже, их выкладке и реализации;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устанавливать коммерческие связи, заключать договора и контролировать их выполнение;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управлять товарными запасами и потоками;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обеспечивать товародвижение и принимать товары по количеству и качеству;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устанавливать вид и тип организаций розничной и оптовой торговли;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государственное регулирование коммерческой деятельности;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инфраструктуру, средства, методы, инновации в коммерции;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организацию торговли в организациях оптовой и розничной торговли, их классификацию;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услуги оптовой и розничной торговли: основные и дополнительные;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правила торговли;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</w:tc>
      </w:tr>
      <w:tr w:rsidR="00C329C1" w:rsidRPr="00185C6C" w:rsidTr="007C3FB0">
        <w:trPr>
          <w:trHeight w:val="645"/>
          <w:jc w:val="center"/>
        </w:trPr>
        <w:tc>
          <w:tcPr>
            <w:tcW w:w="1794" w:type="dxa"/>
            <w:shd w:val="clear" w:color="auto" w:fill="FFFF99"/>
          </w:tcPr>
          <w:p w:rsidR="00C329C1" w:rsidRPr="00185C6C" w:rsidRDefault="00C329C1" w:rsidP="00C329C1">
            <w:pPr>
              <w:widowControl w:val="0"/>
              <w:spacing w:after="0"/>
              <w:ind w:firstLine="36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1.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C329C1" w:rsidRPr="00C329C1" w:rsidRDefault="00C329C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C329C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Эксплуатировать торгово-технологическое оборудование.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эксплуатации оборудования в соответствии с назначением и соблюдения правил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эксплуатировать торгово-технологическое оборудование;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торгово-технологического оборудования, правила его эксплуатации;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организационные и правовые нормы охраны труда;</w:t>
            </w:r>
          </w:p>
          <w:p w:rsidR="00C329C1" w:rsidRPr="006555AD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причины возникновения, способы предупреждения производственного травматизма и </w:t>
            </w:r>
            <w:proofErr w:type="spellStart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профзаболеваемости</w:t>
            </w:r>
            <w:proofErr w:type="spellEnd"/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принимаемые меры при их возникновении;</w:t>
            </w:r>
          </w:p>
          <w:p w:rsidR="00C329C1" w:rsidRPr="00185C6C" w:rsidRDefault="00C329C1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6" w:firstLine="168"/>
              <w:jc w:val="both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6555A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технику безопасности условий труда, пожарную безопасность.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2DBDB" w:themeFill="accent2" w:themeFillTint="33"/>
          </w:tcPr>
          <w:p w:rsidR="00185C6C" w:rsidRPr="00185C6C" w:rsidRDefault="00185C6C" w:rsidP="009C51F3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ПМ.02</w:t>
            </w:r>
            <w:r w:rsidRPr="00185C6C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="00514161" w:rsidRPr="00514161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Организация и проведение экономической и маркетинговой деятельности.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2.1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514161" w:rsidP="00514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оформления финансовых документов и отчетов;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185C6C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методологические основы анализа финансово-хозяйственной деятельности: цели, задачи,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2.2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оформления финансовых документов и отчетов;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денежных расчетов;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деятельности;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2.3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185C6C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2.4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185C6C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оформления финансовых документов и отчетов;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денежных расчетов;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расчета основных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рассчитывать основные налоги;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сущность, функции и роль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финансирование и денежно-кредитную политику, финансовое планирование и методы 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и классификацию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налоговой службы;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методику расчета основных видов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185C6C" w:rsidRPr="00185C6C" w:rsidRDefault="00185C6C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514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выявления потребностей (спроса) на товары;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и классификацию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налоговой службы;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методику расчета основных видов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Обосновывать целесообразность использования и применять маркетинговые коммуникации.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lastRenderedPageBreak/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проведении маркетинговых исследований рынка, разработке и реализации маркетинговых решений.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составные элементы маркетинговой деятельности: цели, задачи, принципы, функции, 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средства: удовлетворения потребностей, распределения и продвижения товаров, маркетинговые коммуникации и их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выявления потребностей (спроса) на товары;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реализации маркетинговых мероприятий в соответствии с конъюнктурой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участия в проведении рекламных акций и кампаний, других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маркетинговой среды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выявлять, формировать и удовлетворять потребности;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проводить маркетинговые исследования рынка;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оценивать конкурентоспособность товаров;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составные элементы маркетинговой деятельности: цели, задачи, принципы, функции,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объекты, субъекты;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методы изучения рынка, анализа окружающей среды;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конкурентную среду, виды конкуренции, показатели оценки конкурентоспособности;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маркетинговых исследований, их результат; управление маркетингом.</w:t>
            </w:r>
          </w:p>
        </w:tc>
      </w:tr>
      <w:tr w:rsidR="00514161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514161" w:rsidRPr="00185C6C" w:rsidRDefault="00514161" w:rsidP="0051416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330" w:type="dxa"/>
            <w:shd w:val="clear" w:color="auto" w:fill="DAEEF3" w:themeFill="accent5" w:themeFillTint="33"/>
          </w:tcPr>
          <w:p w:rsidR="00514161" w:rsidRPr="00185C6C" w:rsidRDefault="00514161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514161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иметь практический опыт: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проведения денежных расчетов;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анализа показателей финансово-хозяйственной деятельности торговой организации;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уметь: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составлять финансовые документы и отчеты;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денежные расчеты;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рассчитывать основные налоги;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анализировать результаты финансово-хозяйственной деятельности торговых организаций;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методы и приемы финансово-хозяйственной деятельности для разных видов анализа;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b/>
                <w:i/>
                <w:color w:val="0000FF"/>
                <w:sz w:val="28"/>
                <w:szCs w:val="24"/>
                <w:u w:val="single"/>
                <w:lang w:eastAsia="ru-RU"/>
              </w:rPr>
              <w:t>знать: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сущность, функции и роль финансов в экономике, сущность и функции денег, денежного обращения;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финансирование и денежно-кредитную политику, финансовое планирование и методы </w:t>
            </w: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финансового контроля;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положения налогового законодательства;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функции и классификацию налогов;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организацию налоговой службы;</w:t>
            </w:r>
          </w:p>
          <w:p w:rsidR="009C51F3" w:rsidRPr="009C51F3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методику расчета основных видов налогов;</w:t>
            </w:r>
          </w:p>
          <w:p w:rsidR="00514161" w:rsidRPr="00185C6C" w:rsidRDefault="009C51F3" w:rsidP="007C3FB0">
            <w:pPr>
              <w:widowControl w:val="0"/>
              <w:spacing w:after="0" w:line="240" w:lineRule="auto"/>
              <w:ind w:left="-55" w:right="-38" w:firstLine="11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C51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2DBDB" w:themeFill="accent2" w:themeFillTint="33"/>
          </w:tcPr>
          <w:p w:rsidR="00185C6C" w:rsidRPr="00185C6C" w:rsidRDefault="00185C6C" w:rsidP="00185C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ПМ.03 </w:t>
            </w:r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Управление ассортиментом, оценка качества и обеспечение </w:t>
            </w:r>
            <w:proofErr w:type="spellStart"/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сохраняемости</w:t>
            </w:r>
            <w:proofErr w:type="spellEnd"/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 xml:space="preserve"> товаров.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3.1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85C6C" w:rsidRPr="00185C6C" w:rsidRDefault="008339F8" w:rsidP="008339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показателей ассортимента;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85C6C" w:rsidRPr="00185C6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классификацию ассортимента,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3.2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85C6C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Рассчитывать товарные потери и реализовывать мероприятия по их предупреждению или списанию.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85C6C" w:rsidRPr="00185C6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ПК 3.3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85C6C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Оценивать и расшифровывать маркировку в соответствии с установленными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lastRenderedPageBreak/>
              <w:t>требованиями.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формировать и анализировать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85C6C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185C6C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185C6C" w:rsidRPr="00185C6C" w:rsidRDefault="00185C6C" w:rsidP="00185C6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3.4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185C6C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определения показателей ассортимента;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соблюдать оптимальные условия и сроки хранения и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185C6C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сохраняемость</w:t>
            </w:r>
            <w:proofErr w:type="spellEnd"/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, проверять соблюдение требований к оформлению сопроводительных документов.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условия и сроки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Производить измерения товаров и других объектов, переводить внесистемные единицы измерений в системные.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контроля режима и сроков хранения товаров;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соблюдения санитарно-эпидемиологических требований к товарам, упаковке, условиям и срокам хранения;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виды товарных потерь, причины их возникновения и порядок </w:t>
            </w: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8339F8" w:rsidRPr="00185C6C" w:rsidTr="007C3FB0">
        <w:trPr>
          <w:jc w:val="center"/>
        </w:trPr>
        <w:tc>
          <w:tcPr>
            <w:tcW w:w="1794" w:type="dxa"/>
            <w:shd w:val="clear" w:color="auto" w:fill="FFFF99"/>
          </w:tcPr>
          <w:p w:rsidR="008339F8" w:rsidRPr="00185C6C" w:rsidRDefault="008339F8" w:rsidP="008339F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</w:pPr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>ПК 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8339F8" w:rsidRPr="00185C6C" w:rsidRDefault="008339F8" w:rsidP="00185C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4448" w:type="dxa"/>
            <w:shd w:val="clear" w:color="auto" w:fill="E5DFEC" w:themeFill="accent4" w:themeFillTint="33"/>
          </w:tcPr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иметь практический опыт: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распознавания товаров по ассортиментной принадлежности;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расшифровки маркировки;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применять методы товароведения;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формировать и анализировать торговый (или промышленный) ассортимент;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оценивать качество товаров и устанавливать их градации качества;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рассчитывать товарные потери и списывать 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идентифицировать товары;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b/>
                <w:i/>
                <w:color w:val="0000FF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виды товарных потерь, причины их возникновения и порядок списания;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1F3ADC" w:rsidRPr="001F3ADC" w:rsidRDefault="001F3ADC" w:rsidP="007C3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" w:right="-52" w:firstLine="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условия и сроки транспортирования и хранения, санитарно-эпидемиологические требования к ним;</w:t>
            </w:r>
          </w:p>
          <w:p w:rsidR="008339F8" w:rsidRPr="00185C6C" w:rsidRDefault="001F3ADC" w:rsidP="007C3FB0">
            <w:pPr>
              <w:widowControl w:val="0"/>
              <w:spacing w:after="0" w:line="240" w:lineRule="auto"/>
              <w:ind w:left="-27" w:right="-52" w:firstLine="9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F3AD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особенности товароведения продовольственных и непродовольственных товаров.</w:t>
            </w:r>
          </w:p>
        </w:tc>
      </w:tr>
      <w:tr w:rsidR="00185C6C" w:rsidRPr="00185C6C" w:rsidTr="007C3FB0">
        <w:trPr>
          <w:jc w:val="center"/>
        </w:trPr>
        <w:tc>
          <w:tcPr>
            <w:tcW w:w="9572" w:type="dxa"/>
            <w:gridSpan w:val="3"/>
            <w:shd w:val="clear" w:color="auto" w:fill="F2DBDB" w:themeFill="accent2" w:themeFillTint="33"/>
          </w:tcPr>
          <w:p w:rsidR="00185C6C" w:rsidRDefault="00185C6C" w:rsidP="008339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bookmarkStart w:id="56" w:name="_Toc149687664"/>
            <w:bookmarkStart w:id="57" w:name="_Toc149688015"/>
            <w:bookmarkStart w:id="58" w:name="_Toc149688179"/>
            <w:bookmarkStart w:id="59" w:name="_Toc149688203"/>
            <w:bookmarkStart w:id="60" w:name="_Toc149688259"/>
            <w:bookmarkStart w:id="61" w:name="_Toc149693826"/>
            <w:bookmarkStart w:id="62" w:name="_Toc283809676"/>
            <w:r w:rsidRPr="00185C6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lastRenderedPageBreak/>
              <w:t xml:space="preserve">ПМ.04 </w:t>
            </w:r>
            <w:r w:rsidR="008339F8" w:rsidRP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  <w:r w:rsidR="008339F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  <w:t>:</w:t>
            </w:r>
          </w:p>
          <w:p w:rsidR="008339F8" w:rsidRPr="008339F8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Агент коммерческий.</w:t>
            </w:r>
          </w:p>
          <w:p w:rsidR="008339F8" w:rsidRPr="008339F8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Кассир торгового зала.</w:t>
            </w:r>
          </w:p>
          <w:p w:rsidR="008339F8" w:rsidRPr="008339F8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Контролер-кассир.</w:t>
            </w:r>
          </w:p>
          <w:p w:rsidR="008339F8" w:rsidRPr="008339F8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Продавец непродовольственных товаров.</w:t>
            </w:r>
          </w:p>
          <w:p w:rsidR="008339F8" w:rsidRPr="00185C6C" w:rsidRDefault="008339F8" w:rsidP="001F3ADC">
            <w:pPr>
              <w:tabs>
                <w:tab w:val="num" w:pos="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lang w:eastAsia="ru-RU"/>
              </w:rPr>
            </w:pPr>
            <w:r w:rsidRPr="00D17A44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>*</w:t>
            </w:r>
            <w:r w:rsidR="007C3FB0"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  <w:t xml:space="preserve"> </w:t>
            </w:r>
            <w:r w:rsidRPr="008339F8">
              <w:rPr>
                <w:rFonts w:ascii="Times New Roman" w:eastAsia="Times New Roman" w:hAnsi="Times New Roman" w:cs="Times New Roman"/>
                <w:color w:val="0000FF"/>
                <w:sz w:val="28"/>
                <w:szCs w:val="24"/>
                <w:lang w:eastAsia="ru-RU"/>
              </w:rPr>
              <w:t>Продавец продовольственных товаров.</w:t>
            </w:r>
          </w:p>
        </w:tc>
      </w:tr>
    </w:tbl>
    <w:p w:rsidR="00185C6C" w:rsidRDefault="00185C6C" w:rsidP="0018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3FB0" w:rsidRPr="00185C6C" w:rsidRDefault="007C3FB0" w:rsidP="00185C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7C3FB0">
      <w:pPr>
        <w:keepNext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63" w:name="_Toc356931015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ДОКУМЕНТЫ, РЕГЛАМЕНТИРУЮЩИЕ СОДЕРЖАНИЕ И ОРГАНИЗАЦИЮ ОБРАЗОВАТЕЛЬНОГО ПРОЦЕССА ПРИ РЕАЛИЗАЦИИ 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</w:t>
      </w:r>
    </w:p>
    <w:p w:rsidR="007C3FB0" w:rsidRPr="007C3FB0" w:rsidRDefault="007C3FB0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0"/>
          <w:szCs w:val="24"/>
          <w:lang w:eastAsia="ru-RU"/>
        </w:rPr>
      </w:pP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 соответствии с Типовым положением об образовательном учреждении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среднего профессионального образования и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ФГОС СПО от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15 мая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2014 г. №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539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по специальности 38.02.0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содержание и организация образовательного процесса при реализации данной ППССЗ регламентируется учебным планом; рабочими программами циклов (модулей); материалами, обеспечивающими качество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подготовки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образовательных технологий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64" w:name="_Toc149688206"/>
      <w:bookmarkStart w:id="65" w:name="_Toc149688262"/>
      <w:bookmarkStart w:id="66" w:name="_Toc149693829"/>
      <w:bookmarkStart w:id="67" w:name="_Toc283809677"/>
      <w:bookmarkStart w:id="68" w:name="_Toc356931016"/>
      <w:bookmarkStart w:id="69" w:name="_Toc149688204"/>
      <w:bookmarkStart w:id="70" w:name="_Toc149688260"/>
      <w:bookmarkStart w:id="71" w:name="_Toc14969382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lastRenderedPageBreak/>
        <w:t xml:space="preserve">4.1.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Календарный учебный график</w:t>
      </w:r>
      <w:bookmarkEnd w:id="64"/>
      <w:bookmarkEnd w:id="65"/>
      <w:bookmarkEnd w:id="66"/>
      <w:bookmarkEnd w:id="67"/>
      <w:bookmarkEnd w:id="68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Последовательность реализации ППССЗ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u w:val="single"/>
          <w:lang w:eastAsia="ru-RU"/>
        </w:rPr>
        <w:t xml:space="preserve">по специальности </w:t>
      </w:r>
      <w:r w:rsidR="00AB722E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38.02.0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AB722E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AB722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="00AB722E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годам (включая теоретическое обучение, практики, промежуточные и итоговую аттестации, каникулы) приводится в </w:t>
      </w: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u w:val="single"/>
          <w:lang w:eastAsia="ru-RU"/>
        </w:rPr>
        <w:t>Приложении 1.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2" w:name="_Toc356931017"/>
      <w:bookmarkStart w:id="73" w:name="_Toc283809678"/>
      <w:r w:rsidRPr="00C36417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highlight w:val="yellow"/>
          <w:lang w:eastAsia="ru-RU"/>
        </w:rPr>
        <w:t xml:space="preserve">4.2. </w:t>
      </w:r>
      <w:r w:rsidRPr="00C3641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highlight w:val="yellow"/>
          <w:lang w:eastAsia="ru-RU"/>
        </w:rPr>
        <w:t>Учебный план</w:t>
      </w:r>
      <w:bookmarkEnd w:id="69"/>
      <w:bookmarkEnd w:id="70"/>
      <w:bookmarkEnd w:id="71"/>
      <w:r w:rsidRPr="00C3641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highlight w:val="yellow"/>
          <w:lang w:eastAsia="ru-RU"/>
        </w:rPr>
        <w:t xml:space="preserve"> подготовки</w:t>
      </w:r>
      <w:bookmarkEnd w:id="72"/>
      <w:r w:rsidRPr="00C36417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highlight w:val="yellow"/>
          <w:lang w:eastAsia="ru-RU"/>
        </w:rPr>
        <w:t>.</w:t>
      </w:r>
      <w:bookmarkEnd w:id="73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См. Приложение 1.</w:t>
      </w:r>
    </w:p>
    <w:p w:rsidR="009A6E3D" w:rsidRDefault="009A6E3D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_Toc283809679"/>
      <w:bookmarkStart w:id="75" w:name="_Toc356931018"/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1.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Учебный план</w:t>
      </w:r>
      <w:r w:rsidRPr="00827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Федеральным государственным образовательным стандартом  среднего профессионального образования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 специальности 38.02.04 Коммерция (по отраслям),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Министерства и науки Российской Федерации от 15 мая  2014 г. № 539, зарегистрированном в Министерстве юстиции России от 25 июня  2014 г. № 32855, приказом Министерства образования и науки Российской Федерации от 17.05.2012г. № 413 «Об утверждении федерального государственного образовательного стандарта среднего (полного) общего образования» ( с изменениями в соответствии с приказом </w:t>
      </w:r>
      <w:proofErr w:type="spellStart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29.12.2014г. № 1645),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</w:t>
      </w:r>
      <w:proofErr w:type="spellStart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от17.03.2015г. №06-259), Порядком организации и осуществления образовательной деятельности по образовательным программа среднего профессионального образования, утвержденным приказом </w:t>
      </w:r>
      <w:proofErr w:type="spellStart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года №464 (с изменениями в соответствии с приказом </w:t>
      </w:r>
      <w:proofErr w:type="spellStart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15.12.2014г. № 1580) , Положением о практике обучающихся, осваивающих основные профессиональные образовательные программы среднего </w:t>
      </w:r>
      <w:r w:rsidRPr="009A6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образования, утвержденным приказом Министерства образования и науки Российской Федерации от 18.04.2013 г.  № 291.</w:t>
      </w:r>
    </w:p>
    <w:p w:rsid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учебных занятий 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окончание - в соответствии с календарным учебным графиком.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учебной нагрузки обучающихся составляет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 часа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объем аудиторной учебной нагрузки составляет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 часов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5.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дисциплины общеобразовательного цикла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</w:t>
      </w:r>
      <w:r w:rsidR="003242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2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4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изучаются углубленно с учетом социально-экономического профиля профессиональной подготовки.</w:t>
      </w:r>
    </w:p>
    <w:p w:rsid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6.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времени </w:t>
      </w:r>
      <w:r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648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отведенный на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вариативную часть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использованы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на увеличение объема часов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</w:t>
      </w:r>
    </w:p>
    <w:p w:rsid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дисциплин цикла ОГСЭ</w:t>
      </w:r>
      <w:r w:rsidRPr="008271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часа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введение дисциплины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культура речи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69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добавлен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увеличение объема часов дисциплин: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ЕН.01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ЕН.02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 в профессиональной деятельности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A05A52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177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добавлено на увеличение объема часов дисциплин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цикла ОП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Общепрофессиональных дисциплин и  на введение новых дисциплин: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ОП.10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психология делового общения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ОП.11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«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</w:t>
      </w:r>
      <w:r w:rsidR="00A05A52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ес-планирование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71D0" w:rsidRPr="008271D0" w:rsidRDefault="00A05A52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5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0" w:rsidRPr="00827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348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добавлено на увеличение объема часов профессиональных модулей: </w:t>
      </w:r>
      <w:r w:rsidR="008271D0"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ПМ.01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торгово-сбытовой деятельностью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МДК.01.01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коммерческой деятельности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МДК.01.02 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торговли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МДК.01.03 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Техническое оснащение торговых организаций и охрана труда</w:t>
      </w:r>
      <w:r w:rsidR="007C3FB0" w:rsidRP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271D0"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ПМ.02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="008271D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экономической и маркетинговой деятельности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МДК.02.01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Финансы, налоги и налогообложение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МДК.02.02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финансово-хозяйственной деятельности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МДК.02.03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Маркетинг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271D0"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ПМ.03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7C3FB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71D0" w:rsidRP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МДК.03.01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основы товароведения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71D0"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МДК03.02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271D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Товароведение продовольственных и непродовольственных товаров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7.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часов по дисциплине 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</w:t>
      </w:r>
      <w:r w:rsidR="007C3FB0" w:rsidRPr="00797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как за счет часов, указанных в учебном плане, так и за счет различных форм внеаудиторных занятий в спортивных клубах, секциях.</w:t>
      </w:r>
    </w:p>
    <w:p w:rsidR="00A05A52" w:rsidRDefault="008271D0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8.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завершении изучения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дисциплин общеобразовательного цикла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экзамены: во 2-ом семестре по дисциплинам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Русский язык</w:t>
      </w:r>
      <w:r w:rsidR="00324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Математика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письменные экзамены, по дисциплинам </w:t>
      </w:r>
      <w:r w:rsidR="007C3F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Информатика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Обществознание</w:t>
      </w:r>
      <w:r w:rsidR="007C3F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устный экзамен.</w:t>
      </w:r>
    </w:p>
    <w:p w:rsidR="00A05A52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дисциплин цикла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математического и общего естественнонаучного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экзамен по Информационным технологиям в профессиональной деятельности в 5 семестре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A52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общепрофессиональных дисциплин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междисциплинарных курсов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экзамены: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семестр,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семестр; МДК.01.01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коммерческой деятельности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семестр; МДК.02.01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налоги и налогообложение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семестр, МДК.02.02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финансово-хозяйственной деятельности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семестр, МДК.03.02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Товароведение продовольственных и непродовольственных товаров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- 5,6 семестры. По освоении программ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профессиональных модулей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семестре изучения проводится экзамен (квалификационный), по итогам проверки которого выносится решение: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деятельности освоен/не освоен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оценкой.</w:t>
      </w:r>
    </w:p>
    <w:p w:rsidR="008271D0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8271D0"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9.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Контрольные работы и зачеты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за счет часов, отведенных на изучение дисциплин или междисциплинарных курсов.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10.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курсовых проектов (работ)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видом учебной работы по профессиональным модулям ПМ.01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торгово-сбытовой деятельностью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ПМ.03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цикла, которые реализуются в пределах времени, отведенного на их изучение.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11.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Консультации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из расчета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часа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обучающегося на каждый учебный год. Формы проведения консультаций  (групповые, индивидуальные, письменные, устные) определяются образовательных учреждением.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12.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Учебная практика и производственная практика (по профилю специальности)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профессиональных модулей. Учебная практика в объеме 4 недель реализуется в рамках профессиональных модулей: ПМ.01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торгово-сбытовой деятельностью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неделя (4 семестр), ПМ.02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ПМ.03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семестр), ПМ.04 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 w:rsidR="00CC33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(4 семестр). Производственная практика (по профилю специальности) в объеме 6 недель реализуется концентрировано по каждому из видов профессиональной деятельности, предусмотренных ФГОС по специальности: ПМ.01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управление торгово-сбытовой деятельностью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недели (4 семестр), ПМ.02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экономической и маркетинговой деятельности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семестр), ПМ.03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ассортиментом, оценка качества и обеспечение сохранности товаров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неделя (6 семестр), ПМ.04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 профессиям рабочих, должностям служащих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недели (4 семестр). Производственная практика (преддипломная) проводится в объеме 4 недель концентрированно (6 семестр).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lastRenderedPageBreak/>
        <w:t>13.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учебной практики, предусмотренной в рамках ПМ.04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одной или нескольким</w:t>
      </w:r>
      <w:r w:rsidR="00A0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профессиям рабочих, должностям служащих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осваивают профессию из Перечня профессий рабочих, должностей служащих, рекомендуемых к освоению в рамках основной профессиональной образовательной программы</w:t>
      </w:r>
      <w:r w:rsidRPr="00827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СПО: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Контролер-кассир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14.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обучения с юношами проводятся учебные сборы в соответствии с п. 1 ст. 13 Федерального закона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воинской обязанности и военной службе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1998 г. № 53-ФЗ.</w:t>
      </w:r>
    </w:p>
    <w:p w:rsidR="008271D0" w:rsidRPr="008271D0" w:rsidRDefault="008271D0" w:rsidP="008271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15.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(итоговая) аттестация предусмотрена в виде выпускной квалификационной  работы.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4.3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Аннотации примерных программ учебных дисциплин</w:t>
      </w:r>
      <w:bookmarkEnd w:id="74"/>
      <w:bookmarkEnd w:id="75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  <w:t>(Приложение 2)</w:t>
      </w:r>
    </w:p>
    <w:p w:rsidR="007873D4" w:rsidRDefault="00185C6C" w:rsidP="007873D4">
      <w:pPr>
        <w:keepNext/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6" w:name="_Toc283716744"/>
      <w:bookmarkStart w:id="77" w:name="_Toc283809680"/>
      <w:bookmarkStart w:id="78" w:name="_Toc356931019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4.4.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 xml:space="preserve">Рабочие программы учебных курсов, предметов, </w:t>
      </w:r>
    </w:p>
    <w:p w:rsidR="00185C6C" w:rsidRPr="00185C6C" w:rsidRDefault="00185C6C" w:rsidP="007873D4">
      <w:pPr>
        <w:keepNext/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дисциплин (модулей)</w:t>
      </w:r>
      <w:bookmarkEnd w:id="76"/>
      <w:bookmarkEnd w:id="77"/>
      <w:bookmarkEnd w:id="78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Рабочие программы учебных курсов, дисциплин (модулей) разработаны в соответствии с требованиями ФГОС СПО </w:t>
      </w:r>
      <w:r w:rsidR="002E09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2E0932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рабочим учебным планом и имеются у педагогов и учебных кабинетах.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79" w:name="_Toc283809681"/>
      <w:bookmarkStart w:id="80" w:name="_Toc356931020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4.5.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Программы практик</w:t>
      </w:r>
      <w:bookmarkEnd w:id="79"/>
      <w:bookmarkEnd w:id="80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7873D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873D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раздел Программы подготовки специалистов среднего звена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профессиональных модулей, вырабатывают практические навыки и способствуют комплексному формированию общекультурных (универсальных) и профессиональных компетенций обучающихся.</w:t>
      </w:r>
    </w:p>
    <w:p w:rsidR="00566A15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Учебная практика и производственная практика (по профилю специальности)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рамках профессиональных модулей. </w:t>
      </w:r>
    </w:p>
    <w:p w:rsidR="00566A15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Учебная практика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рамках профессиональных модулей: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ПМ.01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Организация и управление торгово-сбытовой деятельностью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6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ПМ.02 Организация и проведение экономической и маркетинговой деятельности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6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ПМ.03 Управление ассортиментом, оценка качества и обеспечение сохранности товаров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ПМ.04 Выполнение работ по одной или нескольким профессиям рабочих, должностям служащих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566A15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Производственная практика (по профилю специальности)</w:t>
      </w:r>
      <w:r w:rsidRPr="008271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недель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реализуется концентрировано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видов профессиональной деятельности, предусмотренных ФГОС по специальности: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ПМ.01 Организация и управление торгово-сбытовой деятельностью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 (4 семестр)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ПМ.02 Организация и проведение экономической и маркетинговой деятельности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(6 семестр)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ПМ.03 Управление ассортиментом, оценка качества и обеспечение сохранности товаров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неделя (6 семестр)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ПМ.04 Выполнение работ по одной или нескольким профессиям рабочих, должностям служащих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 (4 семестр)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A52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Производственная практика (преддипломная)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объеме 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недель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концентрированно (</w:t>
      </w:r>
      <w:r w:rsidRPr="00827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семестр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5A52" w:rsidRPr="008271D0" w:rsidRDefault="00A05A52" w:rsidP="00A05A5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учебной практики, предусмотренной в рамках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ПМ.04 Выполнение работ по одной или нескольким</w:t>
      </w:r>
      <w:r w:rsidRPr="00566A15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профессиям рабочих, должностям служащих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студенты осваивают профессию из Перечня профессий рабочих, должностей служащих, рекомендуемых к освоению в рамках основной профессиональной образовательной программы</w:t>
      </w:r>
      <w:r w:rsidRPr="00827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СПО: 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Контролер-кассир</w:t>
      </w:r>
      <w:r w:rsidR="002E093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8271D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827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_Toc283809682"/>
      <w:bookmarkStart w:id="82" w:name="_Toc356931021"/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Программа производственной практики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опреде</w:t>
      </w:r>
      <w:bookmarkStart w:id="83" w:name="OCRUncertain00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bookmarkEnd w:id="8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bookmarkStart w:id="84" w:name="OCRUncertain00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bookmarkEnd w:id="8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требованиями учебного плана по специальности 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38.02.04 «Коммерция (по отраслям)»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D4" w:rsidRPr="00B2219B" w:rsidRDefault="00B2219B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aps/>
          <w:color w:val="0000FF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lastRenderedPageBreak/>
        <w:t>Цели и задачи практики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целью практической подготовки студентов является формирование профессиональных навыков, основанных на использовании знаний</w:t>
      </w:r>
      <w:bookmarkStart w:id="85" w:name="OCRUncertain03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85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полученных в процессе теоретического изучения дисциплин учебного плана</w:t>
      </w:r>
      <w:bookmarkStart w:id="86" w:name="OCRUncertain034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86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самое прямое отношение к специализации </w:t>
      </w:r>
      <w:bookmarkStart w:id="87" w:name="OCRUncertain035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  <w:bookmarkEnd w:id="87"/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Основной целью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является закрепление теоретических</w:t>
      </w:r>
      <w:bookmarkStart w:id="88" w:name="OCRUncertain042"/>
      <w:bookmarkEnd w:id="88"/>
      <w:r w:rsidR="00B2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а также форм</w:t>
      </w:r>
      <w:bookmarkStart w:id="89" w:name="OCRUncertain04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89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практических навыков и умений менеджера по продажам, как одного из значимых участников рыночных процессов.</w:t>
      </w:r>
    </w:p>
    <w:p w:rsidR="007873D4" w:rsidRPr="00B2219B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Основные задачи:</w:t>
      </w:r>
    </w:p>
    <w:p w:rsidR="007873D4" w:rsidRPr="007873D4" w:rsidRDefault="007873D4" w:rsidP="002E093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закрепление теоретических знаний;</w:t>
      </w:r>
    </w:p>
    <w:p w:rsidR="007873D4" w:rsidRPr="007873D4" w:rsidRDefault="007873D4" w:rsidP="002E09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приобретение практических навыков по специальности;</w:t>
      </w:r>
    </w:p>
    <w:p w:rsidR="007873D4" w:rsidRPr="007873D4" w:rsidRDefault="007873D4" w:rsidP="002E09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сбор тематического материала для выполнения выпускной квалификационной работы предусмотренной учебным планом специальности;</w:t>
      </w:r>
    </w:p>
    <w:p w:rsidR="007873D4" w:rsidRPr="007873D4" w:rsidRDefault="007873D4" w:rsidP="002E093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структуры  предприятия, организации документооборота, особенностей товародвижения;</w:t>
      </w:r>
    </w:p>
    <w:p w:rsidR="007873D4" w:rsidRPr="007873D4" w:rsidRDefault="007873D4" w:rsidP="002E093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проблем развития предприятия;</w:t>
      </w:r>
    </w:p>
    <w:p w:rsidR="007873D4" w:rsidRPr="007873D4" w:rsidRDefault="007873D4" w:rsidP="002E093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организационно-технических мероприятий по устранению выявленных недостатков.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студента в условиях предприятия должна быть заранее четко спланирована, исходя из требований учебного процесса и особенностей функционирования базы практики.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баз практики могут выступать производственные и торговые предприятия, оптовые базы, логистические центры, отделы сбыта, транспортно-складские комплексы, коммерческие или маркетинговые отделы предприятий, и т.п.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Согласно ФГОС по специальности менеджер по продажам, в период прохождения производственной практики, готовится к практическому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овладению профессиональными компетенциями, соответствующими основным видам профессиональной деятельности:</w:t>
      </w:r>
    </w:p>
    <w:p w:rsidR="007873D4" w:rsidRPr="00B2219B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u w:val="single"/>
          <w:lang w:eastAsia="ru-RU"/>
        </w:rPr>
        <w:t>5.2.1. Организация и управление торгово-сбытовой деятельностью.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1.1.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1.2.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1.3.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Принимать товары по количеству и качеству.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1.4.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Идентифицировать вид, класс и тип организаций розничной и оптовой торговли.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>ПК 1.5.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Оказывать основные и дополнительные услуги оптовой и розничной торговли.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1.6.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Участвовать в работе по подготовке организации к добровольной сертификации услуг.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>ПК 1.7.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Применять в коммерческой деятельности методы, средства и приемы менеджмента, делового и управленческого общения.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1.8.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1.9.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1.10.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Эксплуатировать торгово-технологическое оборудование.</w:t>
      </w:r>
    </w:p>
    <w:p w:rsidR="007873D4" w:rsidRPr="00B2219B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  <w:t>5.2.2. Организация и проведение экономической и маркетинговой деятельности.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2.1.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Использовать данные бухгалтерского учета для контроля результатов и планирования коммерческой деятельности, проводить учет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товаров (сырья, материалов, продукции, тары, других материальных ценностей) и участвовать в их инвентаризации.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2.2.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2.3.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2.4.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Определять основные экономические показатели работы организации, цены, заработную плату.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2.5.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2.6.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Обосновывать целесообразность использования и применять маркетинговые коммуникации.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2.7.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Участвовать в проведении маркетинговых исследований рынка, разработке и реализации маркетинговых решений.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2.8.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2.9.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7873D4" w:rsidRPr="00B2219B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  <w:t xml:space="preserve">5.2.3. Управление ассортиментом, оценка качества и обеспечение </w:t>
      </w:r>
      <w:proofErr w:type="spellStart"/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  <w:t>сохраняемости</w:t>
      </w:r>
      <w:proofErr w:type="spellEnd"/>
      <w:r w:rsidRPr="00B2219B">
        <w:rPr>
          <w:rFonts w:ascii="Times New Roman" w:eastAsia="Times New Roman" w:hAnsi="Times New Roman" w:cs="Times New Roman"/>
          <w:i/>
          <w:color w:val="0000FF"/>
          <w:spacing w:val="-1"/>
          <w:sz w:val="28"/>
          <w:szCs w:val="28"/>
          <w:lang w:eastAsia="ru-RU"/>
        </w:rPr>
        <w:t xml:space="preserve"> товаров.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3.1.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lastRenderedPageBreak/>
        <w:t xml:space="preserve">ПК 3.2.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Рассчитывать товарные потери и реализовывать мероприятия по их предупреждению или списанию.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3.3.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Оценивать и расшифровывать маркировку в соответствии с установленными требованиями.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3.4.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3.5.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Контролировать условия и сроки хранения и транспортирования товаров, обеспечивать их </w:t>
      </w:r>
      <w:proofErr w:type="spellStart"/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сохраняемость</w:t>
      </w:r>
      <w:proofErr w:type="spellEnd"/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проверять соблюдение требований к оформлению сопроводительных документов.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3.6.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>ПК 3.7.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Производить измерения товаров и других объектов, переводить внесистемные единицы измерений в системные.</w:t>
      </w:r>
    </w:p>
    <w:p w:rsidR="007873D4" w:rsidRPr="007873D4" w:rsidRDefault="007873D4" w:rsidP="007873D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lang w:eastAsia="ru-RU"/>
        </w:rPr>
        <w:t xml:space="preserve">ПК 3.8. </w:t>
      </w:r>
      <w:r w:rsidRPr="007873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Работать с документами по подтверждению соответствия, принимать участие в мероприятиях по контролю.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bookmarkStart w:id="90" w:name="OCRUncertain092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как</w:t>
      </w:r>
      <w:bookmarkEnd w:id="90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учебной деятельности определяется ее вкладом в формирование профессиональных способностей студентов, свойственных будущей деятельности менеджера по продажам. Непосредственные наблюдения, осуществляемые студентами, и регистрация параметров деятельности предприятия, выполненных в период прохождения практики, позволяют создать информаци</w:t>
      </w:r>
      <w:bookmarkStart w:id="91" w:name="OCRUncertain097"/>
      <w:bookmarkEnd w:id="91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базу для проведения индивидуальных и самостоятельных работ, а также дипломного проектирования</w:t>
      </w:r>
      <w:bookmarkStart w:id="92" w:name="OCRUncertain098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92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практика, как вид учебной деятельности, строится в форме самостоятельного выполнения </w:t>
      </w:r>
      <w:bookmarkStart w:id="93" w:name="OCRUncertain100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 определенных</w:t>
      </w:r>
      <w:bookmarkEnd w:id="93"/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реальных задач предприятия в условиях рыночной экономики.</w:t>
      </w:r>
    </w:p>
    <w:p w:rsidR="007873D4" w:rsidRPr="00B2219B" w:rsidRDefault="00B2219B" w:rsidP="00B2219B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Содержание практики.</w:t>
      </w:r>
    </w:p>
    <w:p w:rsidR="007873D4" w:rsidRPr="0015700C" w:rsidRDefault="007873D4" w:rsidP="007873D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Производственная практика</w:t>
      </w:r>
      <w:r w:rsid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lastRenderedPageBreak/>
        <w:t>Производственная практика</w:t>
      </w: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соответствии с учебным планом и </w:t>
      </w:r>
      <w:r w:rsidR="00B2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программой. Студенты проходят практику на коммерческих предприятиях любых организационно – правовых форм собственности в соответствии с договорами о социальном партнерстве, получают практические навыки.</w:t>
      </w:r>
    </w:p>
    <w:p w:rsidR="007873D4" w:rsidRPr="00B2219B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2219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Для закрепления полученных умений и знаний на практике студент должен поэтапно изучить следующие вопросы и показатели: </w:t>
      </w:r>
    </w:p>
    <w:p w:rsidR="007873D4" w:rsidRPr="00B2219B" w:rsidRDefault="007873D4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ПМ 01 «Организация и управление торгово-сбытовой деятельностью»</w:t>
      </w:r>
      <w:r w:rsid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договорную работу коммерческих служб.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коммерческие связи и порядок заключения хозяйственных договоров.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порядок приемки товаров по количеству и качеству.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методы стимулирования торговой организации поставщиками.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состояния культуры обслуживания покупателей.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состояние оперативного учета и контроля выполнения договоров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поставки.</w:t>
      </w:r>
    </w:p>
    <w:p w:rsidR="007873D4" w:rsidRPr="00B2219B" w:rsidRDefault="007873D4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По ПМ 02 «Организация и проведение экономической и маркетинговой деятельности»</w:t>
      </w:r>
      <w:r w:rsid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динамику основных показателей деятельности предприятия (прибыль, из</w:t>
      </w:r>
      <w:r w:rsidR="002E0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обращения, товарооборот).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мероприятия для повышения эффективности работы предприятия. 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анкеты для выявления потребности (спроса) на товары и услуги фирмы. 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7873D4"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маркетинговые исследования.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маркетинговой среды организации любым методом. </w:t>
      </w:r>
    </w:p>
    <w:p w:rsidR="007873D4" w:rsidRPr="007873D4" w:rsidRDefault="00B2219B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план реализации маркетинговых мероприятий фирмы.</w:t>
      </w:r>
    </w:p>
    <w:p w:rsidR="007873D4" w:rsidRPr="00B2219B" w:rsidRDefault="007873D4" w:rsidP="00B221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lastRenderedPageBreak/>
        <w:t xml:space="preserve">По ПМ 03 «Управление ассортиментом, оценка качества и обеспечение </w:t>
      </w:r>
      <w:proofErr w:type="spellStart"/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сохраняемости</w:t>
      </w:r>
      <w:proofErr w:type="spellEnd"/>
      <w:r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товаров»</w:t>
      </w:r>
      <w:r w:rsidR="00B2219B" w:rsidRPr="00B2219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возможное количество товарных потерь по группе товаров.</w:t>
      </w:r>
    </w:p>
    <w:p w:rsidR="007873D4" w:rsidRPr="007873D4" w:rsidRDefault="00B2219B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мероприятия по сокращению товарных потерь.</w:t>
      </w:r>
    </w:p>
    <w:p w:rsidR="007873D4" w:rsidRPr="007873D4" w:rsidRDefault="004B64E0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</w:t>
      </w:r>
      <w:r w:rsidR="007873D4"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соответствие содержания сопроводительных документов и информации на маркировке товара.</w:t>
      </w:r>
    </w:p>
    <w:p w:rsidR="007873D4" w:rsidRPr="007873D4" w:rsidRDefault="004B64E0" w:rsidP="007873D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Заполнить график учета </w:t>
      </w:r>
      <w:proofErr w:type="spellStart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</w:t>
      </w:r>
      <w:proofErr w:type="spellEnd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эпидемиалогического</w:t>
      </w:r>
      <w:proofErr w:type="spellEnd"/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товаров и упаковки (группы по выбору). Сделать вывод и разработать рекомендации по улучшению торгово-технологического процесса.</w:t>
      </w:r>
    </w:p>
    <w:p w:rsidR="007873D4" w:rsidRPr="007873D4" w:rsidRDefault="004B64E0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4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</w:t>
      </w:r>
      <w:r w:rsidR="007873D4"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приемке товаров по качеству. Заполнить соответствующие документы.</w:t>
      </w:r>
    </w:p>
    <w:p w:rsidR="007873D4" w:rsidRPr="0015700C" w:rsidRDefault="007873D4" w:rsidP="007873D4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Преддипломная практика</w:t>
      </w:r>
      <w:r w:rsidR="0015700C" w:rsidRPr="0015700C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глубокого и всестороннего изучения коммерческой деятельности студент должен определить и провести оценку рыночной ситуации, возможности и потенциал конкурентов для предприятия. При этом студент должен научиться определять степень риска в финансово-хозяйственной деятельности предприятия.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проходят практику на коммерческих предприятиях в соответствии с договорами о социальном партнерстве, получают практические</w:t>
      </w:r>
      <w:r w:rsidR="0015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и навыки</w:t>
      </w: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3D4" w:rsidRPr="007873D4" w:rsidRDefault="007873D4" w:rsidP="0015700C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прохождения практики студент обязан провести анализ коммерческой деятельности предприятия, рассчитать ряд коммерческих показателей перечисленных ниже.</w:t>
      </w:r>
    </w:p>
    <w:p w:rsidR="007873D4" w:rsidRPr="0015700C" w:rsidRDefault="007873D4" w:rsidP="007873D4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Основные задачи, стоящие перед анализом коммерческой деятельности: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и развития рынка товаров и услуг.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процесса продажи товаров и услуг.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процесса товародвижения.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коммерческого риска.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 коммерческих предприятий и фирм.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оптимальности трудовых затрат.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формирования и использования прибыли.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рыночных цен и товаров.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анализ коммерческих инвестиций.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инфраструктуры коммерческой деятельности.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труда и трудовых затрат в коммерческой деятельности.</w:t>
      </w:r>
    </w:p>
    <w:p w:rsidR="007873D4" w:rsidRPr="007873D4" w:rsidRDefault="007873D4" w:rsidP="002E0932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эффективности коммерческих процессов.</w:t>
      </w:r>
    </w:p>
    <w:p w:rsidR="007873D4" w:rsidRPr="007873D4" w:rsidRDefault="007873D4" w:rsidP="007873D4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система показателей может быть представлена в виде следующих групп: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Показатели, характеризующие тип рынка и процессы купли-продажи: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товарное предложение;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покупательский спрос;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соотношение товарного предложения и покупательского спроса;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емкость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насыщенность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монополизации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конкуренции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экономического и коммерческого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сегментации рынка;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портфель заказов;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товарооборота (валовой, чистый, оптовый, розничный товарооборот розничной сети);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 реализованных населению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 реализованных услуг на душу населения;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товарооборота;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реализованных населению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динамики товарооборота;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динамики объема реализованных населению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товарных запасов (объема, структуры и динамики);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показатели товарооборота.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статистики, финансов и кредита: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 и динамики уставного капитала;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и эффективности использования собственных и привлеченных средств;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использования кредитов;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динамики и эффективности использования оборотных средств;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и динамика баланса доходов и расходов коммерческих предприятий и организаций;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ликвидности;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оценки финансового (кредитного) риска;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страхования коммерческих предприятий.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коммерческих инвестиций: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инвестиций по их целевому назначению;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состава инвесторов;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коммерческих инвестиций;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и эффективности использования капиталовложений в торговле в сфере услуг.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рыночных цен и тарифов на товары и услуги: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товарооборота (валовой, чистый, оптовый);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структуры розничных цен;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динамики розничных цен и тарифов;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ценовой конкуренции;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биржевых котировок;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индексы покупательной способности и денежных доходов населения.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логистики: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потребности в складских площадях (емкостях);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товарных потерь (допустимых и недопустимых);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грузооборот складов;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себестоимость складской переработки груза;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транспортабельности тары (коэффициент складирования и пакетирования);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равномерности и ритмичности товароснабжения розничного торгового предприятия;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формирования ассортимента товаров (коэффициенты полноты и стабильности ассортимента);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размещения товаров в торговом зале;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видов продаж товаров.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инфраструктуры коммерческой деятельности: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материально-технической базы торговли (численность, размер, уровень технической оснащенности предприятий торговли и сферы услуг);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развития, специализации и концентрации материально-технической базы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состояния и использования основных фондов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плотности сети предприятий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численности и размера специализированных коммерческих предприятий, обслуживающих коммерческую деятельность;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структуры, динамики рекламных услуг и эффективности использования в коммерческой деятельности.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статистики труда в коммерческой деятельности: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численности состава и динамики трудового контингента занятого в коммерческой деятельности;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и производительности труда работников предприятий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рабочего времени в коммерческих предприятий и организациях;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показатели оплаты труда работников коммерческих предприятий и организаций;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показатели, характеризующие рынок труда в торговле и сфере услуг (уровень занятости населения).</w:t>
      </w:r>
    </w:p>
    <w:p w:rsidR="007873D4" w:rsidRPr="0015700C" w:rsidRDefault="007873D4" w:rsidP="007873D4">
      <w:pPr>
        <w:numPr>
          <w:ilvl w:val="0"/>
          <w:numId w:val="12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570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Показатели эффективности коммерческой деятельности: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 и динамики прибыли;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уровня рентабельности и его динамики;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объема, структуры и динамики издержек обращения и их относительного уровня;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налогообложения предприятий торговли и сферы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эффективности затрат труда в торговле и сфере услуг;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качества обслуживания потребителей;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степени удовлетворения покупательского спроса;</w:t>
      </w:r>
    </w:p>
    <w:p w:rsidR="007873D4" w:rsidRPr="007873D4" w:rsidRDefault="007873D4" w:rsidP="007873D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обобщающие показатели социально-экономической и финансово-экономической эффективности деятельности в торговле и сфере услуг.</w:t>
      </w:r>
    </w:p>
    <w:p w:rsidR="0015700C" w:rsidRPr="00185C6C" w:rsidRDefault="0015700C" w:rsidP="0015700C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4.5.1.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учебной практики.</w:t>
      </w:r>
    </w:p>
    <w:bookmarkEnd w:id="81"/>
    <w:bookmarkEnd w:id="82"/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учебной практики имеется в колледже, педагогов, учебных кабинетах и размещена на сайте колледжа.</w:t>
      </w:r>
    </w:p>
    <w:p w:rsidR="00185C6C" w:rsidRPr="00185C6C" w:rsidRDefault="00185C6C" w:rsidP="002E0932">
      <w:pPr>
        <w:keepNext/>
        <w:spacing w:before="240" w:after="6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94" w:name="_Toc283809683"/>
      <w:bookmarkStart w:id="95" w:name="_Toc35693102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4.5.2.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производственной (по профилю специальности) практики</w:t>
      </w:r>
      <w:bookmarkEnd w:id="94"/>
      <w:bookmarkEnd w:id="95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производственной практики имеется в колледже, педагогов, учебных кабинетах и размещена на сайте колледжа.</w:t>
      </w:r>
    </w:p>
    <w:p w:rsidR="00185C6C" w:rsidRPr="00185C6C" w:rsidRDefault="00185C6C" w:rsidP="0015700C">
      <w:pPr>
        <w:keepNext/>
        <w:spacing w:before="240" w:after="60" w:line="36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bookmarkStart w:id="96" w:name="_Toc283809684"/>
      <w:bookmarkStart w:id="97" w:name="_Toc356931023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4.5.3.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Программа преддипломной практики</w:t>
      </w:r>
      <w:bookmarkEnd w:id="96"/>
      <w:bookmarkEnd w:id="97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преддипломной практики имеется у педагогов, учебных кабинетах и размещена на сайте колледжа.</w:t>
      </w:r>
    </w:p>
    <w:p w:rsidR="00185C6C" w:rsidRPr="003242D2" w:rsidRDefault="00185C6C" w:rsidP="003242D2">
      <w:pPr>
        <w:pStyle w:val="afff1"/>
        <w:keepNext/>
        <w:widowControl w:val="0"/>
        <w:numPr>
          <w:ilvl w:val="0"/>
          <w:numId w:val="13"/>
        </w:numPr>
        <w:suppressAutoHyphens/>
        <w:spacing w:before="120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98" w:name="_Toc283809685"/>
      <w:bookmarkStart w:id="99" w:name="_Toc149687665"/>
      <w:bookmarkStart w:id="100" w:name="_Toc149688016"/>
      <w:bookmarkStart w:id="101" w:name="_Toc149688180"/>
      <w:bookmarkStart w:id="102" w:name="_Toc149688207"/>
      <w:bookmarkStart w:id="103" w:name="_Toc149688263"/>
      <w:bookmarkStart w:id="104" w:name="_Toc149693830"/>
      <w:bookmarkStart w:id="105" w:name="_Toc356931024"/>
      <w:r w:rsidRPr="003242D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ФАКТИЧЕСКОЕ РЕСУРСНОЕ ОБЕСПЕЧЕНИЕ 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3242D2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Ресурсное обеспечение сформировано на основе требований к условиям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реализации программы подготовки специалистов среднего звена, определяемых ФГОС СПО по данной специальности, с учетом рекомендаций примерной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15700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15700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6" w:name="_Toc283809686"/>
      <w:bookmarkStart w:id="107" w:name="_Toc356931025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Кадровое обеспечение учебного процесса</w:t>
      </w:r>
      <w:bookmarkEnd w:id="106"/>
      <w:bookmarkEnd w:id="107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обеспечивается педагогическими кадрами, имеющими, высшее образование, соответствующее профилю преподаваемой дисциплины (модуля). Преподаватели общепрофессиональных дисциплин и профессиональных модулей, имеют опыт деятельности в соответствующей профессиональной сфере. Все преподаватели прошли повышение квалификации (стажировку) в профильных организациях </w:t>
      </w:r>
      <w:r w:rsidR="003242D2" w:rsidRPr="003242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последние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3 года.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08" w:name="_Toc283809687"/>
      <w:bookmarkStart w:id="109" w:name="_Toc356931026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5.2.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Учебно-методическое обеспечение учебного процесса</w:t>
      </w:r>
      <w:bookmarkEnd w:id="108"/>
      <w:bookmarkEnd w:id="109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 специальности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Коммерция (по отраслям)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имеется необходимое учебно-методическое обеспечение.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Комплект учебно-методического и программно-информационного обеспечения дисциплин, включает: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рабочие программы по всем циклам и модулям дисциплин;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календарно-тематические планы учебных дисциплин;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учебники, учебные пособия, справочную литературу, периодические издания;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нормативную документацию;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методические указания по выполнению курсовых и контрольных работ;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комплекты контрольных заданий;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программу производственной практики (по профилю специальности), в т.ч. ее отдельных этапов: практики для получения первичных </w:t>
      </w: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навыков (учебная), практики по профилю специальности (технологическая) и преддипломной практики; 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комплекты билетов для проведения промежуточной аттестации;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фонды оценочных средств, комплекты тестов для текущего и остаточного контроля знаний студентов;</w:t>
      </w:r>
    </w:p>
    <w:p w:rsidR="00185C6C" w:rsidRPr="00185C6C" w:rsidRDefault="00185C6C" w:rsidP="00374FE0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рабочую программу итоговой аттестации выпускников.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действующего ФГОС СПО, примерной ППССЗ и базисного учебного плана преподавателями колледжа разработаны рабочие учебные программы циклов и модулей по специальности, с учетом потребностей рынка труда.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Значительный удельный вес в методическом обеспечении занятий приходится на разработки, содержащие учебные тесты, элементы деловых игр, конкретных ситуаций, использование которых существенно активизирует познавательную деятельность студентов, развивает у них творческий подход к комплексному использованию полученных знаний. Важная роль в эффективном усвоении учебных дисциплин принадлежит материалам для контроля знаний студентов (фондам оценочных средств).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Безусловным достижением в информационно–методическом обеспечении является расширение использования в учебном процессе ПК, мультимедийной техники (обеспечены все лаборатории и учебные кабинеты), обучающих программ и др. учебных программно-информационных материалов.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Библиотека располагает необходимой учебно-методической, справочной и периодической литературой по специальности.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 библиотеке функционирует Интернет, где в свободном доступе находятся учебники, учебно-методические пособия, словари, монографии, периодические издания по стоматологической тематике. Фонд дополнительной литературы помимо учебной включает официальные, справочно-библиографические и специализированные периодические издания.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обучающихся обеспечен доступ к современным профессиональным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базам данных, информационным справочным и поисковым системам.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Студенты имеют доступ к информационным Интернет-источникам в компьютерных классах. В учебном процессе используются видеофильмы, мультимедийные материалы.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Каждый обучающийся обеспечен доступом к электронно-библиотечной системе, содержащей издания по основным изучаемым дисциплинам и сформированной по согласованию с правообладателями учебной и учебно-методической литературы.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обеспечена возможность осуществления одновременного индивидуального доступа к такой системе 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100%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обучающихся.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10" w:name="_Toc283809688"/>
      <w:bookmarkStart w:id="111" w:name="_Toc356931027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5.3.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Материально-техническое обеспечение учебного процесса</w:t>
      </w:r>
      <w:bookmarkEnd w:id="110"/>
      <w:bookmarkEnd w:id="111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Колледж располагает материально-технической базой, обеспечивающей реализацию требований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Коммерция (по отраслям)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соответствующей действующим санитарно-техническим и эпидемиологическим нормам.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  <w:t>В колледже оборудованы:</w:t>
      </w:r>
    </w:p>
    <w:p w:rsidR="00185C6C" w:rsidRPr="00185C6C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85C6C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Кабинеты:</w:t>
      </w:r>
    </w:p>
    <w:p w:rsidR="008000C5" w:rsidRPr="008000C5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374FE0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8000C5"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социально-экономических дисциплин;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иностранного языка;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экономики организации;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статистики;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менеджмента;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маркетинга;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документационного обеспечения управления;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правового обеспечения профессиональной деятельности;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бухгалтерского учета;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финансов, налогов и налогообложения;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lastRenderedPageBreak/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стандартизации, метрологии и подтверждения соответствия;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 жизнедеятельности;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организации коммерческой деятельности и логистики;</w:t>
      </w:r>
    </w:p>
    <w:p w:rsid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междисциплинарных курсов.</w:t>
      </w:r>
    </w:p>
    <w:p w:rsidR="00185C6C" w:rsidRPr="00185C6C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85C6C">
        <w:rPr>
          <w:rFonts w:ascii="Times New Roman" w:eastAsiaTheme="minorEastAsia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Лаборатории:</w:t>
      </w:r>
    </w:p>
    <w:p w:rsidR="008000C5" w:rsidRPr="008000C5" w:rsidRDefault="00185C6C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 w:rsidR="008000C5" w:rsidRPr="008000C5">
        <w:t xml:space="preserve"> </w:t>
      </w:r>
      <w:r w:rsidR="008000C5"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информационных технологий в профессиональной в деятельности;</w:t>
      </w:r>
    </w:p>
    <w:p w:rsidR="008000C5" w:rsidRPr="008000C5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технического оснащения торговых организаций и охраны труда;</w:t>
      </w:r>
    </w:p>
    <w:p w:rsidR="00185C6C" w:rsidRPr="00185C6C" w:rsidRDefault="008000C5" w:rsidP="008000C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85C6C"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8000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товароведения.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Спортивный комплекс:</w:t>
      </w:r>
    </w:p>
    <w:p w:rsidR="008000C5" w:rsidRPr="008000C5" w:rsidRDefault="008000C5" w:rsidP="008000C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5C6C">
        <w:rPr>
          <w:rFonts w:ascii="Times New Roman" w:hAnsi="Times New Roman" w:cs="Times New Roman"/>
          <w:b/>
          <w:color w:val="0000FF"/>
          <w:sz w:val="28"/>
          <w:szCs w:val="24"/>
        </w:rPr>
        <w:t>*</w:t>
      </w:r>
      <w:r>
        <w:rPr>
          <w:rFonts w:ascii="Times New Roman" w:hAnsi="Times New Roman" w:cs="Times New Roman"/>
          <w:b/>
          <w:color w:val="0000FF"/>
          <w:sz w:val="28"/>
          <w:szCs w:val="24"/>
        </w:rPr>
        <w:t xml:space="preserve"> </w:t>
      </w:r>
      <w:r w:rsidRPr="008000C5">
        <w:rPr>
          <w:rFonts w:ascii="Times New Roman" w:hAnsi="Times New Roman" w:cs="Times New Roman"/>
          <w:sz w:val="28"/>
        </w:rPr>
        <w:t>спортивный зал;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открытый стадион широкого профиля с элементами полосы препятствий;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для стрельбы (электронный тир).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u w:val="single"/>
          <w:lang w:eastAsia="ru-RU"/>
        </w:rPr>
        <w:t>Залы: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библиотека, читальный зал с выходом в сеть Интернет;</w:t>
      </w:r>
    </w:p>
    <w:p w:rsidR="00185C6C" w:rsidRPr="00185C6C" w:rsidRDefault="00185C6C" w:rsidP="008000C5">
      <w:pPr>
        <w:tabs>
          <w:tab w:val="num" w:pos="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*</w:t>
      </w:r>
      <w:r w:rsidR="008000C5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актовый зал.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Отдельные кабинеты и лаборатории совмещены и имеют комплексный характер. Установленное учебное оборудование и имеющиеся инструменты обеспечивают качественную подготовку и проведение всех видов занятий.</w:t>
      </w:r>
    </w:p>
    <w:p w:rsidR="00185C6C" w:rsidRPr="00185C6C" w:rsidRDefault="00185C6C" w:rsidP="008000C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Кабинеты, закрепленные за П(Ц)К, оснащены учебной и методической литературой, нормативными материалами и законодательными актами, материалами для контроля знаний студентов, наглядно-раздаточным материалом и плакатами по модулям дисциплин, профессионально-ориентированными периодическими изданиями, образцами отчетов по производственной практике, курсовых работ.</w:t>
      </w:r>
    </w:p>
    <w:p w:rsidR="008000C5" w:rsidRDefault="008000C5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  <w:bookmarkStart w:id="112" w:name="_Toc356931028"/>
    </w:p>
    <w:p w:rsidR="008000C5" w:rsidRDefault="008000C5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</w:p>
    <w:p w:rsidR="008000C5" w:rsidRDefault="008000C5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</w:pPr>
    </w:p>
    <w:p w:rsidR="00185C6C" w:rsidRPr="00185C6C" w:rsidRDefault="00185C6C" w:rsidP="008000C5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5.4.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Оборудование и программное обеспечение лабораторий и компьютерных классов</w:t>
      </w:r>
      <w:bookmarkEnd w:id="112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компьютерные классы подключены к сети Интернет (10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Mb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sec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могут использоваться для проведения тестирования студентов в режимах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on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line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line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проведении занятий в компьютерных классах используется мультимедийное оборудование: мультимедийные проекторы и экраны и акустические системы.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всех компьютерах установлены лицензионное программное обеспечение: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Microsoft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Windows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Professional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Microsoft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Office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2010, </w:t>
      </w:r>
      <w:r w:rsidRPr="00185C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WinRAR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Антивирус Касперского, а также другое специализированное ПО.</w:t>
      </w:r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 материально-техническая база соответствует требованиям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отраслям).</w:t>
      </w:r>
    </w:p>
    <w:p w:rsidR="00442AB0" w:rsidRPr="00185C6C" w:rsidRDefault="00442AB0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8000C5">
      <w:pPr>
        <w:keepNext/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13" w:name="_Toc149687667"/>
      <w:bookmarkStart w:id="114" w:name="_Toc149688018"/>
      <w:bookmarkStart w:id="115" w:name="_Toc149688181"/>
      <w:bookmarkStart w:id="116" w:name="_Toc149688211"/>
      <w:bookmarkStart w:id="117" w:name="_Toc149688267"/>
      <w:bookmarkStart w:id="118" w:name="_Toc149693834"/>
      <w:bookmarkStart w:id="119" w:name="_Toc283809689"/>
      <w:bookmarkStart w:id="120" w:name="_Toc356931029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ХАРАКТЕРИСТИКИ СРЕДЫ КОЛЛЕДЖА, ОБЕСПЕЧИВАЮЩИЕ РАЗВИТИЕ ОБЩЕКУЛЬТУРНЫХ (СОЦИАЛЬНО-ЛИЧНОСТНЫХ) КОМПЕТЕНЦИЙ ВЫПУСКНИКОВ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реализации общекультурных (социально-личностных) компетенций созданы и разработаны основные положения, регламентирующие учебно-воспитательную, научно-исследовательскую деятельность студентов. 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Концепцией воспитательной деятельности в колледже, утвержденной Советом колледжа, определены цели и задачи воспитательной работы. Создана система организации воспитательной работы и определено ее содержание в соответствии с Концепцией воспитательной деятельности, разработаны критерии оценки воспитательной работы и ее эффективности.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воспитания студентов колледжа является подготовка профессионально и культурно ориентированной личности, обладающей мировоззренческим потенциалом, способностями к профессиональному, интеллектуальному и социальному творчеству, владеющей устойчивыми умениями и навыками выполнения профессиональных обязанностей.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В воспитательной деятельности колледжа выделены следующие приоритетные направления: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нравственно-этическое;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правовое;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патриотическое;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эстетическое;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физическое;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Планирование, организацию и руководство воспитательной работой осуществляет заместитель директора по воспитательной работе.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учетом всех видов деятельности студентов (учёба, производительный труд,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внеучебная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деятельность) планируются ежемесячные мероприятия в помощь студентам для их самоопределения.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Воспитательная работа в колледже ведется в соответствии с приказами по колледжу, локальными актами, регламентирующими воспитательную деятельность.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 Студенческий совет, который отвечает за определенное направление работы в соответствии с Положением о студенческом совете. Цель педагогического коллектива колледжа: создать максимально благоприятные условия для умственного, нравственного, эмоционального и физического развития учащихся, всестороннего развития их способностей. На основе нравственных общечеловеческих ценностей воспитать гражданина, способного к активной жизнедеятельности, труду, творчеству, толерантности.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Работа по формированию традиций колледжа: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сентябрь: «День первокурсника»;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октябрь: «Посвящение в студенты»;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декабрь: «Новогодний фейерверк»; 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февраль: «День защитника Отечества»;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март: «Международный женский день»;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май: «С праздником Победы»;</w:t>
      </w:r>
    </w:p>
    <w:p w:rsidR="00185C6C" w:rsidRPr="00185C6C" w:rsidRDefault="00185C6C" w:rsidP="00C36417">
      <w:pPr>
        <w:widowControl w:val="0"/>
        <w:numPr>
          <w:ilvl w:val="0"/>
          <w:numId w:val="5"/>
        </w:numPr>
        <w:spacing w:after="0" w:line="36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май: «Салют - выпускники!» и т.д.</w:t>
      </w:r>
    </w:p>
    <w:p w:rsid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колледже имеются нормативно-правовые документы, приказы, локальные акты, протоколы, информационные справки и другие документы, отражающие воспитательную работу. Также имеются критерии внутренней оценки воспитательной деятельности.</w:t>
      </w:r>
    </w:p>
    <w:p w:rsidR="008000C5" w:rsidRPr="00185C6C" w:rsidRDefault="008000C5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5C6C" w:rsidRPr="00185C6C" w:rsidRDefault="00185C6C" w:rsidP="00C36417">
      <w:pPr>
        <w:keepNext/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21" w:name="_Toc283809690"/>
      <w:bookmarkStart w:id="122" w:name="_Toc356931030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НОРМАТИВНО-МЕТОДИЧЕСКОЕ ОБЕСПЕЧЕНИЕ СИСТЕМЫ ОЦЕНКИ КАЧЕСТВА ОСВОЕНИЯ ОБУЧАЮЩИМИСЯ </w:t>
      </w:r>
    </w:p>
    <w:p w:rsidR="00185C6C" w:rsidRPr="00185C6C" w:rsidRDefault="00185C6C" w:rsidP="00185C6C">
      <w:pPr>
        <w:keepNext/>
        <w:widowControl w:val="0"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ППССЗ СПО</w:t>
      </w:r>
      <w:bookmarkEnd w:id="121"/>
      <w:bookmarkEnd w:id="122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оценка качества освоения обучающимися Программы подготовки специалистов среднего звена </w:t>
      </w:r>
      <w:r w:rsidRPr="00185C6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включает т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екущий контроль знаний, промежуточную и государственную (итоговую) аттестацию обучающихся.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обеспечению качества подготовки специалистов начинается с организации отбора абитуриентов. Для организации приема документов от лиц, поступающих в колледж и зачисления в состав студентов лиц, выдержавших вступительные испытания и прошедших конкурсный отбор, в колледже приказом директора создается приемная комиссия, деятельность которой регламентированы Положением о приемной комиссии. В состав приемной комиссии входят административные работники, преподаватели, учебно-вспомогательный персонал. Возглавляет приемную комиссию председатель - директор колледжа, ответственным секретарем приемной комиссии назначается начальник учебного отдела.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граждан в колледж осуществляется на конкурсной основе по заявлениям лиц имеющих среднее (полное) общее образование.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23" w:name="_Toc283809691"/>
      <w:bookmarkStart w:id="124" w:name="_Toc356931031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7.1. 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Текущий контроль успеваемости и промежуточная аттестация</w:t>
      </w:r>
      <w:bookmarkEnd w:id="123"/>
      <w:bookmarkEnd w:id="124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контроль – проверка знаний, умений и навыков по отдельным разделам учебной программы – проводится в виде письменных контрольных и самостоятельных работ, устных и письменных зачетов, защиты рефератов, отчетов по лабораторным работам, контрольных (административных) срезов знаний, проводимых в ходе административного контроля по независимым материалам (фондам оценочных средств).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студентов включает зачеты, дифференцированные зачеты, плановые контрольные работы, экзамены (в том числе – комплексные). По дисциплинам, выносимым на экзаменационную сессию, преподавателями разрабатываются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экзаменационные билеты, позволяющие оценить умения, знания, практический опыт и освоенные компетенции. Экзаменационные билеты рассматриваются на заседании предметных (цикловых) комиссий и утверждаются заместителем директора по учебно-методической работе. 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Промежуточная аттестация проводится в соответствии с графиком учебного процесса дважды в год.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>Промежуточная аттестация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u w:val="single"/>
          <w:lang w:eastAsia="ru-RU"/>
        </w:rPr>
        <w:t xml:space="preserve">Количество 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экзаменов в каждом учебном году в процессе промежуточной аттестации студентов не превышает </w:t>
      </w:r>
      <w:r w:rsidRPr="00185C6C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8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а количество зачетов– </w:t>
      </w:r>
      <w:r w:rsidRPr="00185C6C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10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>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В целом – на проведение промежуточной аттестации обучающихся за весь период обучения отводится </w:t>
      </w:r>
      <w:r w:rsidRPr="00185C6C">
        <w:rPr>
          <w:rFonts w:ascii="Times New Roman" w:eastAsia="Times New Roman" w:hAnsi="Times New Roman" w:cs="Times New Roman"/>
          <w:b/>
          <w:spacing w:val="4"/>
          <w:sz w:val="28"/>
          <w:szCs w:val="24"/>
          <w:lang w:eastAsia="ru-RU"/>
        </w:rPr>
        <w:t>3 недели</w:t>
      </w:r>
      <w:r w:rsidRPr="00185C6C">
        <w:rPr>
          <w:rFonts w:ascii="Times New Roman" w:eastAsia="Times New Roman" w:hAnsi="Times New Roman" w:cs="Times New Roman"/>
          <w:spacing w:val="4"/>
          <w:sz w:val="28"/>
          <w:szCs w:val="24"/>
          <w:lang w:eastAsia="ru-RU"/>
        </w:rPr>
        <w:t xml:space="preserve">, что соответствует ФГОС СПО 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по специальности 38.02.0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4</w:t>
      </w:r>
      <w:r w:rsidR="00442AB0" w:rsidRPr="00185C6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442AB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Коммерция (по отраслям).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курсов (дисциплин).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промежуточной аттестации регулярно (</w:t>
      </w:r>
      <w:r w:rsidRPr="00185C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раза в год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>) рассматриваются Педагогическим Советом.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Студенты, выполнившие практический и теоретический курс обучения в 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соответствии с учебным планом, допускаются к государственной итоговой аттестации.</w:t>
      </w:r>
    </w:p>
    <w:p w:rsidR="00185C6C" w:rsidRPr="00185C6C" w:rsidRDefault="00185C6C" w:rsidP="00185C6C">
      <w:pPr>
        <w:keepNext/>
        <w:widowControl w:val="0"/>
        <w:spacing w:before="120" w:after="120" w:line="36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</w:pPr>
      <w:bookmarkStart w:id="125" w:name="_Toc283809692"/>
      <w:bookmarkStart w:id="126" w:name="_Toc356931032"/>
      <w:r w:rsidRPr="00185C6C"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ru-RU"/>
        </w:rPr>
        <w:t xml:space="preserve">7.2. </w:t>
      </w:r>
      <w:r w:rsidR="00442AB0" w:rsidRPr="00442AB0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Государственная и</w:t>
      </w:r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тоговая аттестация выпускников</w:t>
      </w:r>
      <w:bookmarkEnd w:id="125"/>
      <w:bookmarkEnd w:id="126"/>
      <w:r w:rsidRPr="00185C6C">
        <w:rPr>
          <w:rFonts w:ascii="Times New Roman" w:eastAsia="Times New Roman" w:hAnsi="Times New Roman" w:cs="Times New Roman"/>
          <w:b/>
          <w:bCs/>
          <w:color w:val="0000FF"/>
          <w:sz w:val="28"/>
          <w:szCs w:val="20"/>
          <w:lang w:eastAsia="ru-RU"/>
        </w:rPr>
        <w:t>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7" w:name="_Toc356931033"/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проводится в соответствии  с Приказом Министерства образования и науки РФ от 16 августа 2013 года  № 968 «Об утверждении Порядка проведения государственной итоговой аттестации по образовательным программам среднего профессионального образования». 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Целью Государственной итоговой аттестации</w:t>
      </w: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определение соответствия результатов освоения студентами образовательной программы  требованиям Федерального государственного образовательного стандарта среднего профессионального образования.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442AB0" w:rsidRPr="00E107C2" w:rsidRDefault="00442AB0" w:rsidP="00E107C2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shd w:val="clear" w:color="auto" w:fill="FFFF00"/>
          <w:lang w:eastAsia="ru-RU"/>
        </w:rPr>
      </w:pPr>
      <w:r w:rsidRPr="00E107C2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Объем времени на подготовку и проведение: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</w:t>
      </w:r>
      <w:r w:rsidR="00800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– </w:t>
      </w:r>
      <w:r w:rsidRPr="00E1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недели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защита выпускной квалификационной работы – </w:t>
      </w:r>
      <w:r w:rsidRPr="00E10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недели</w:t>
      </w: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осуществляется государственной экзаменационной комиссией, образуемой колледжем.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экзаменационная комиссия формируется из преподавателей колледжа,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государственной экзаменационной комиссии утверждается распорядительным актом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государственной экзаменационной комиссии утверждается</w:t>
      </w:r>
      <w:r w:rsidR="00E107C2"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Департаментом образования г. Москвы по представлению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государственной экзаменационной комиссии колледжа утверждается лицо, не работающее в образовательной организации, из числа: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колледжа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работников, имеющих высшую квалификационную категорию.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экзаменационная комиссия действует в течение одного календарного года.</w:t>
      </w:r>
    </w:p>
    <w:p w:rsidR="00442AB0" w:rsidRPr="00E107C2" w:rsidRDefault="00442AB0" w:rsidP="00E107C2">
      <w:pPr>
        <w:shd w:val="clear" w:color="auto" w:fill="FFFFFF"/>
        <w:tabs>
          <w:tab w:val="left" w:pos="993"/>
        </w:tabs>
        <w:spacing w:after="0" w:line="360" w:lineRule="auto"/>
        <w:ind w:left="-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Государственной экзаменационной комиссии являются:</w:t>
      </w:r>
    </w:p>
    <w:p w:rsidR="00442AB0" w:rsidRPr="00E107C2" w:rsidRDefault="00442AB0" w:rsidP="00E107C2">
      <w:pPr>
        <w:tabs>
          <w:tab w:val="left" w:pos="993"/>
        </w:tabs>
        <w:spacing w:after="0" w:line="36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комплексная оценка уровня подготовки выпускника и соответствия его подготовки требованиям Федерального государственного образовательного стандарта;</w:t>
      </w:r>
    </w:p>
    <w:p w:rsidR="00442AB0" w:rsidRPr="00E107C2" w:rsidRDefault="00442AB0" w:rsidP="00E107C2">
      <w:pPr>
        <w:tabs>
          <w:tab w:val="left" w:pos="993"/>
        </w:tabs>
        <w:spacing w:after="0" w:line="360" w:lineRule="auto"/>
        <w:ind w:lef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 присвоении квалификации по результатам государственной аттестации и выдаче выпускнику соответствующего диплома о среднем профессиональном образовании;</w:t>
      </w:r>
    </w:p>
    <w:p w:rsidR="00442AB0" w:rsidRPr="00B17396" w:rsidRDefault="00442AB0" w:rsidP="00E107C2">
      <w:pPr>
        <w:tabs>
          <w:tab w:val="left" w:pos="993"/>
        </w:tabs>
        <w:spacing w:after="0" w:line="360" w:lineRule="auto"/>
        <w:ind w:left="15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выработка рекомендаций и предложений по совершенствованию подготовки выпускников </w:t>
      </w:r>
      <w:r w:rsidRPr="00B1739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специальности 38.02.04 Коммерция (по отраслям)</w:t>
      </w:r>
      <w:r w:rsidR="00B1739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Формы государственной итоговой аттестации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государственной итоговой аттестации является защита выпускной квалификационной работы.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Выпускная квалификационная работа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Выпускная квалификационная работа выполняется в виде дипломной работы (дипломный проект).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государственной итоговой аттестации, требования к выпускным квалификационным работам, а также критерии оценки знаний утверждаются колледжем после их обсуждения на заседании учебно-методического совета колледжа с участием председателей государственных экзаменационных комиссий.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Порядок проведения государственной итоговой аттестации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</w:t>
      </w:r>
      <w:r w:rsidR="00FB4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шесть месяцев до начала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государственной итоговой аттестации выпускников утверждается директором колледжа и доводится до сведения студентов не позднее, чем за две недели до начала ГИА.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студентов к ГИА объявляется приказом по колледжу.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На заседания государственной экзаменационной комиссии представляются следующие документы: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СПО;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директора колледжа о допуске студентов к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директора колледжа об утвержденных темам выпускных квалификационных работ;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сводная ведомость успеваемости студентов;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выпускная квалификационная работа;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зачетные книжки студентов;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протоколов заседаний государственной экзаменационной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государственной итоговой аттестации определяются оценками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</w:t>
      </w:r>
      <w:r w:rsidR="008B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объявляются в тот же день после оформления в установленном порядке протоколов заседаний государственной экзаменационной комиссии.</w:t>
      </w:r>
    </w:p>
    <w:p w:rsidR="00E107C2" w:rsidRPr="00E107C2" w:rsidRDefault="00E107C2" w:rsidP="00E107C2">
      <w:pPr>
        <w:keepNext/>
        <w:widowControl w:val="0"/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7.3. </w:t>
      </w:r>
      <w:r w:rsidRPr="00E107C2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Требования к выпускной квалификационной работе.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Критерии оценки выпускной квалификационной работы.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r w:rsidRPr="00E107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«отлично»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обязательный анализ современной юридической  литературы по данной теме (концепций, мнений, теорий ведущих отечественных и зарубежных учёных-юристов; обзор действующих законодательных и нормативных документов (государственного и местного уровней); рассмотрение историко-экономического аспекта проблемы; освещение мирового опыта по выбранной теме). Практическая часть обязательно должна включать глубокий и всесторонний анализ текущего состояния предмета исследования с использованием конкретного материала. Заключительная часть дипломной работы должна содержать самостоятельно разработанный выпускником механизм решения изученной проблемы, прогнозные оценки и варианты развития объекта исследования, перспективные мероприятия, способствующие повышению эффективности его функционирования и т.п.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устной защиты выпускник должен грамотно, логически правильно изложить основное содержание и результаты своей работы, соблюдая нормы времени; а также чётко, юридически грамотно ответить на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заданные ему вопросы; продемонстрировать способность самостоятельного мышления.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выпускной квалификационной работы должно соответствовать требованиям методических указаний, разработанных выпускающей кафедрой.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основными критериями оценки «отлично» являются: новизна, актуальность выбранной темы, высокий уровень теоретической подготовки студента по специальному предмету и смежным отраслям знания; знание действующих нормативно-законодательных документов и современных источников зарубежной и отечественной юридической литературы; логичность изложения материала; практическая значимость работы с возможностью внедрения результатов исследования; юридически грамотная устная речь; точное соблюдение общих требований при оформлении текста работы.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</w:t>
      </w:r>
      <w:r w:rsidRPr="00E107C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«хорошо»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заслуживает выпускная квалификационная работа и устная защита, отвечающая по содержанию и оформлению общим требованиям, изложенным в данных методических указаниях.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При этом допускаются следующие недостатки: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недостаточно полное освещение теоретических вопросов;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некомплексный</w:t>
      </w:r>
      <w:proofErr w:type="spellEnd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рассмотрению данной темы;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недостаточно подробный анализ текущего практического материала, статистической информации за последние 2-3 года;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нарушение логической связи между теоретической и практической частями работы;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общий, недостаточно конкретный характер выводов и предложений автора;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отдельных неточностей и небрежности в оформлении основного текста, списка литературы, приложения, ссылок;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нарушение нормативного времени, отведённого для устной защиты;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неумение достаточно чётко и последовательно изложить в устном докладе основное содержание и рекомендации, сформулированные в работе;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наличие неполных ответов на отдельные вопросы, недостаточная обоснованность выдвигаемых тезисов.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оценки </w:t>
      </w:r>
      <w:r w:rsidRPr="00E107C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«удовлетворительно»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и устная защита также должны отвечать общим требованиям, но одновременно с этим могут иметься серьезные недостатки: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поверхностная разработка теоретических проблем;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отсутствие доказательности теоретических выводов работы практическими материалами;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необоснованно узкое рассмотрение выбранной темы исследования;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низкая практическая значимость, отсутствие прикладного характера выводов и предложений;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низкий уровень знаний по специальности и предмету исследования;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затруднения, испытываемые выпускником при ответах на вопросы в процессе устной защиты, и слабая их аргументация.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«Неудовлетворительно»</w:t>
      </w:r>
      <w:r w:rsidRPr="00E107C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оценена работа, в которой: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представлен низкий уровень теоретической разработанности проблемы;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отсутствует анализ практического материала;</w:t>
      </w:r>
    </w:p>
    <w:p w:rsidR="00442AB0" w:rsidRPr="00E107C2" w:rsidRDefault="008B03D9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42AB0"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содержатся конкретные выводы и предложения по исследуемой проблеме;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работа не носит самостоятельного характера, представляет компиляцию литературных источников.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процессе устной защиты выявлены слабые знания выпускника в области общих юридических знаний, будущей специальности, предмета исследования, а также неправильные ответы на поставленные вопросы.</w:t>
      </w:r>
    </w:p>
    <w:p w:rsidR="00442AB0" w:rsidRPr="00E107C2" w:rsidRDefault="00442AB0" w:rsidP="00E107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результата защиты ВКР производится на закрытом заседании ГЭК. Оценивается работа по 4-х балльной системе (отлично, хорошо,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удовлетворительно, неудовлетворительно).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полнота ответов на вопросы. Оценка объявляется после окончания защиты всех работ на открытом заседании ГЭК.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государственной экзаменационной комиссии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заседание государственной экзаменационной комиссии организуется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прохождения государственной итоговой аттестации лицо, не прошедшее ГИА по неуважительной причине или получившее неудовлетворительную оценку, восстанавливается в колледже на период времени, установленный колледжем, но не менее предусмотренного календарным учебным графиком для прохождения государственной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итоговой аттестации соответствующей образовательной программы среднего профессионального образования.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прохождение государственной итоговой аттестации для одного лица назначается колледжем не более двух раз.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442AB0" w:rsidRPr="00D33545" w:rsidRDefault="00442AB0" w:rsidP="00D335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Порядок проведения государственной итоговой</w:t>
      </w:r>
      <w:r w:rsidR="00D33545"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аттестации для выпускников из числа лиц с ограниченными</w:t>
      </w:r>
      <w:r w:rsidR="00E107C2"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возможностями здоровья</w:t>
      </w:r>
      <w:r w:rsidR="00E107C2"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а)</w:t>
      </w:r>
      <w:r w:rsidRPr="00D335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для слепых: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надиктовываются</w:t>
      </w:r>
      <w:proofErr w:type="spellEnd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ассистенту;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б) для слабовидящих: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в) для глухих и слабослышащих, с тяжелыми нарушениями речи: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надиктовываются</w:t>
      </w:r>
      <w:proofErr w:type="spellEnd"/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ассистенту;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 или родители </w:t>
      </w:r>
      <w:hyperlink r:id="rId11" w:history="1">
        <w:r w:rsidRPr="00E10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(законные представители)</w:t>
        </w:r>
      </w:hyperlink>
      <w:r w:rsidR="008B03D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442AB0" w:rsidRPr="00D33545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3354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Порядок подачи и рассмотрения апелляций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Апелляция рассматривается апелляционной комиссией не позднее трех рабочих дней с момента ее поступления.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апелляционной комиссии утверждается колледжем одновременно с утверждением состава государственной экзаменационной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государственной экзаменационной комиссии. Председателем апелляционной комиссии является руководитель колледжа либо лицо, исполняющее обязанности руководителя на основании распорядительного акта колледжа.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несовершеннолетним выпускником имеет право присутствовать один из родителей </w:t>
      </w:r>
      <w:hyperlink r:id="rId12" w:history="1">
        <w:r w:rsidRPr="00E10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(законных представителей)</w:t>
        </w:r>
      </w:hyperlink>
      <w:r w:rsidRPr="00E10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лица должны иметь при себе документы, удостоверяющие личность.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не является пересдачей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отклонении апелляции, если изложенные в ней сведения о нарушениях порядка проведения государственной итоговой аттестации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выпускника не подтвердились и/или не повлияли на результат государственной итоговой аттестации;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</w:t>
      </w: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экзаменационной комиссии о соблюдении процедурных вопросов при проведении государственного экзамена.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является окончательным и пересмотру не подлежит.</w:t>
      </w:r>
    </w:p>
    <w:p w:rsidR="00442AB0" w:rsidRPr="00E107C2" w:rsidRDefault="00442AB0" w:rsidP="00E107C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442AB0" w:rsidRPr="00E107C2" w:rsidRDefault="00442AB0" w:rsidP="00E107C2">
      <w:pPr>
        <w:tabs>
          <w:tab w:val="left" w:pos="120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C6C" w:rsidRPr="00185C6C" w:rsidRDefault="00185C6C" w:rsidP="00C36417">
      <w:pPr>
        <w:keepNext/>
        <w:widowControl w:val="0"/>
        <w:numPr>
          <w:ilvl w:val="0"/>
          <w:numId w:val="9"/>
        </w:numPr>
        <w:suppressAutoHyphens/>
        <w:spacing w:after="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28" w:name="_Toc283809693"/>
      <w:bookmarkStart w:id="129" w:name="_Toc356931034"/>
      <w:bookmarkStart w:id="130" w:name="_Toc149688219"/>
      <w:bookmarkStart w:id="131" w:name="_Toc149688275"/>
      <w:bookmarkStart w:id="132" w:name="_Toc149693842"/>
      <w:bookmarkEnd w:id="127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>ДРУГИЕ НОРМАТИВНО-МЕТОДИЧЕСКИЕ ДОКУМЕНТЫ</w:t>
      </w:r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br/>
        <w:t>И МАТЕРИАЛЫ, ОБЕСПЕЧИВАЮЩИЕ КАЧЕСТВО</w:t>
      </w:r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br/>
        <w:t>ПОДГОТОВКИ ОБУЧАЮЩИХСЯ</w:t>
      </w:r>
      <w:bookmarkEnd w:id="128"/>
      <w:bookmarkEnd w:id="129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3" w:name="_Toc283809694"/>
      <w:bookmarkEnd w:id="130"/>
      <w:bookmarkEnd w:id="131"/>
      <w:bookmarkEnd w:id="132"/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эффективного функционирования образовательного учреждения, его служб и подразделений в колледже разработаны локальные нормативные акты: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Устав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Концепция развития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Совете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Положения о правилах внутреннего распорядка для сотрудников и обучающихся.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Педагогическом совете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Методическом совете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методической работе преподавателей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организации методической работы.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Приёмной комиссии.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Правила приема в колледж.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85C6C">
        <w:rPr>
          <w:rFonts w:ascii="Times New Roman" w:eastAsia="Times New Roman" w:hAnsi="Times New Roman" w:cs="Times New Roman"/>
          <w:sz w:val="28"/>
          <w:szCs w:val="28"/>
        </w:rPr>
        <w:t>профадаптационной</w:t>
      </w:r>
      <w:proofErr w:type="spellEnd"/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 работе.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расписании учебных занятий.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журнале учебных занятий.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предметной (цикловой) комиссии.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составлению плана работы предметной цикловой комиссии.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промежуточной аттестации студентов.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защиты курсовой работы.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планировании и организации самостоятельной работы студентов.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факультативных занятий для студентов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производственной практике (по профилю специальности).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государственной итоговой аттестации выпускников.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организации государственной итоговой аттестации выпускников.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Инструкция по разработке рабочих программ учебных дисциплин по специальностям среднего профессионального образования.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составлению календарно-тематического плана </w:t>
      </w: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преподавателей.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разработке методических указаний для студентов по проведению лабораторных и практических занятий.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планированию, организации и проведению лабораторных и практических занятий.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написанию рефератов.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написанию и оформлению контрольных, курсовых и дипломных работ.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Инструкция по формированию и ведению личного дела студента.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порядке предоставления академического отпуска студентам.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библиотеке.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Правила пользования библиотекой.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Концепция воспитательной деятельности.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кураторе курса.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самоуправлении.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Студенческом совете колледжа.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старосте группы.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аттестации педагогических кадров. 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об охране труда.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конкурсе «Лучший преподаватель колледжа».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конкурсе «Лучший куратор колледжа».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смотре-конкурсе П(Ц)К.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 конкурсе на лучшую творческую работу студентов.</w:t>
      </w:r>
    </w:p>
    <w:p w:rsidR="00185C6C" w:rsidRPr="00185C6C" w:rsidRDefault="00185C6C" w:rsidP="008B03D9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Положение об аттестации учебных кабинетов (лабораторий) и т.д.</w:t>
      </w:r>
    </w:p>
    <w:p w:rsidR="00185C6C" w:rsidRPr="00D33545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</w:pPr>
      <w:r w:rsidRPr="00D33545"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ru-RU"/>
        </w:rPr>
        <w:t>На всех рабочих местах имеются утвержденные директором колледжа:</w:t>
      </w:r>
    </w:p>
    <w:p w:rsidR="00185C6C" w:rsidRPr="00185C6C" w:rsidRDefault="00185C6C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должностные инструкции;</w:t>
      </w:r>
    </w:p>
    <w:p w:rsidR="00185C6C" w:rsidRPr="00185C6C" w:rsidRDefault="00185C6C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инструкции по правилам и мерам безопасности;</w:t>
      </w:r>
    </w:p>
    <w:p w:rsidR="00185C6C" w:rsidRPr="00185C6C" w:rsidRDefault="00185C6C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инструкции по соблюдению санитарных и гигиенических норм и правил;</w:t>
      </w:r>
    </w:p>
    <w:p w:rsidR="00185C6C" w:rsidRDefault="00185C6C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C6C">
        <w:rPr>
          <w:rFonts w:ascii="Times New Roman" w:eastAsia="Times New Roman" w:hAnsi="Times New Roman" w:cs="Times New Roman"/>
          <w:sz w:val="28"/>
          <w:szCs w:val="28"/>
        </w:rPr>
        <w:t>на учебные кабинеты – паспорта учебных кабинетов.</w:t>
      </w:r>
    </w:p>
    <w:p w:rsidR="008B03D9" w:rsidRPr="00185C6C" w:rsidRDefault="008B03D9" w:rsidP="008B03D9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C6C" w:rsidRPr="00185C6C" w:rsidRDefault="00185C6C" w:rsidP="00C36417">
      <w:pPr>
        <w:keepNext/>
        <w:widowControl w:val="0"/>
        <w:numPr>
          <w:ilvl w:val="0"/>
          <w:numId w:val="9"/>
        </w:num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</w:pPr>
      <w:bookmarkStart w:id="134" w:name="_Toc356931035"/>
      <w:r w:rsidRPr="00185C6C">
        <w:rPr>
          <w:rFonts w:ascii="Times New Roman" w:eastAsia="Times New Roman" w:hAnsi="Times New Roman" w:cs="Times New Roman"/>
          <w:b/>
          <w:bCs/>
          <w:color w:val="FF0000"/>
          <w:kern w:val="32"/>
          <w:sz w:val="28"/>
          <w:szCs w:val="28"/>
          <w:highlight w:val="yellow"/>
          <w:u w:val="single"/>
          <w:lang w:eastAsia="ru-RU"/>
        </w:rPr>
        <w:t xml:space="preserve"> ВОЗМОЖНОСТИ ПРОДОЛЖЕНИЯ ОБРАЗОВАНИЯ</w:t>
      </w:r>
      <w:bookmarkEnd w:id="133"/>
      <w:bookmarkEnd w:id="134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Выпускник по завершению освоения ППССЗ  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по специальности 38.02.0</w:t>
      </w:r>
      <w:r w:rsidR="00D335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4</w:t>
      </w:r>
      <w:r w:rsidRPr="00185C6C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D33545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>Коммерция (по отраслям)</w:t>
      </w:r>
      <w:r w:rsidRPr="00185C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продолжить обучение в высших учебных заведениях по профилю специальности, а также проходить переподготовку и повышение квалификации по соответствующим профессиональным модулям и программам.</w:t>
      </w:r>
    </w:p>
    <w:p w:rsidR="00185C6C" w:rsidRPr="00185C6C" w:rsidRDefault="00185C6C" w:rsidP="00F539C5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35" w:name="_GoBack"/>
      <w:bookmarkEnd w:id="135"/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Заместитель директора </w:t>
      </w:r>
      <w:r w:rsidR="00215F7B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185C6C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                                                Н.</w:t>
      </w:r>
      <w:r w:rsidR="00215F7B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185C6C" w:rsidRPr="00185C6C" w:rsidRDefault="00185C6C" w:rsidP="00185C6C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785B" w:rsidRDefault="00C9785B" w:rsidP="00185C6C">
      <w:pPr>
        <w:jc w:val="center"/>
      </w:pPr>
    </w:p>
    <w:sectPr w:rsidR="00C9785B" w:rsidSect="00BC77C6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A6" w:rsidRDefault="003607A6" w:rsidP="00F861BF">
      <w:pPr>
        <w:spacing w:after="0" w:line="240" w:lineRule="auto"/>
      </w:pPr>
      <w:r>
        <w:separator/>
      </w:r>
    </w:p>
  </w:endnote>
  <w:endnote w:type="continuationSeparator" w:id="0">
    <w:p w:rsidR="003607A6" w:rsidRDefault="003607A6" w:rsidP="00F8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50025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65D52" w:rsidRPr="00F861BF" w:rsidRDefault="00965D52">
        <w:pPr>
          <w:pStyle w:val="a8"/>
          <w:jc w:val="right"/>
          <w:rPr>
            <w:sz w:val="20"/>
          </w:rPr>
        </w:pPr>
        <w:r w:rsidRPr="00F861BF">
          <w:rPr>
            <w:sz w:val="20"/>
          </w:rPr>
          <w:fldChar w:fldCharType="begin"/>
        </w:r>
        <w:r w:rsidRPr="00F861BF">
          <w:rPr>
            <w:sz w:val="20"/>
          </w:rPr>
          <w:instrText>PAGE   \* MERGEFORMAT</w:instrText>
        </w:r>
        <w:r w:rsidRPr="00F861BF">
          <w:rPr>
            <w:sz w:val="20"/>
          </w:rPr>
          <w:fldChar w:fldCharType="separate"/>
        </w:r>
        <w:r w:rsidR="00F539C5">
          <w:rPr>
            <w:noProof/>
            <w:sz w:val="20"/>
          </w:rPr>
          <w:t>5</w:t>
        </w:r>
        <w:r w:rsidRPr="00F861BF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A6" w:rsidRDefault="003607A6" w:rsidP="00F861BF">
      <w:pPr>
        <w:spacing w:after="0" w:line="240" w:lineRule="auto"/>
      </w:pPr>
      <w:r>
        <w:separator/>
      </w:r>
    </w:p>
  </w:footnote>
  <w:footnote w:type="continuationSeparator" w:id="0">
    <w:p w:rsidR="003607A6" w:rsidRDefault="003607A6" w:rsidP="00F8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043446"/>
    <w:multiLevelType w:val="singleLevel"/>
    <w:tmpl w:val="70A63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3252FA"/>
    <w:multiLevelType w:val="singleLevel"/>
    <w:tmpl w:val="0370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</w:abstractNum>
  <w:abstractNum w:abstractNumId="6">
    <w:nsid w:val="28FE49CC"/>
    <w:multiLevelType w:val="hybridMultilevel"/>
    <w:tmpl w:val="00CE2A58"/>
    <w:lvl w:ilvl="0" w:tplc="B9C08FD0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3382E"/>
    <w:multiLevelType w:val="hybridMultilevel"/>
    <w:tmpl w:val="E60A93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710F5"/>
    <w:multiLevelType w:val="hybridMultilevel"/>
    <w:tmpl w:val="8A9289B6"/>
    <w:lvl w:ilvl="0" w:tplc="A1A6D6D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D905379"/>
    <w:multiLevelType w:val="singleLevel"/>
    <w:tmpl w:val="DDF0F7D2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0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77"/>
    <w:rsid w:val="00001889"/>
    <w:rsid w:val="0000701A"/>
    <w:rsid w:val="0007094F"/>
    <w:rsid w:val="00080BD8"/>
    <w:rsid w:val="00123C3A"/>
    <w:rsid w:val="0015700C"/>
    <w:rsid w:val="00185C6C"/>
    <w:rsid w:val="001C6431"/>
    <w:rsid w:val="001E290E"/>
    <w:rsid w:val="001F3ADC"/>
    <w:rsid w:val="00215F7B"/>
    <w:rsid w:val="00217A51"/>
    <w:rsid w:val="0024511D"/>
    <w:rsid w:val="00247501"/>
    <w:rsid w:val="00256E3F"/>
    <w:rsid w:val="00271A55"/>
    <w:rsid w:val="002E0932"/>
    <w:rsid w:val="00315880"/>
    <w:rsid w:val="003242D2"/>
    <w:rsid w:val="003607A6"/>
    <w:rsid w:val="00371B3A"/>
    <w:rsid w:val="00374FE0"/>
    <w:rsid w:val="003A231A"/>
    <w:rsid w:val="003A6D93"/>
    <w:rsid w:val="003F26A6"/>
    <w:rsid w:val="003F2FD4"/>
    <w:rsid w:val="004050E0"/>
    <w:rsid w:val="00411682"/>
    <w:rsid w:val="00440D77"/>
    <w:rsid w:val="00442AB0"/>
    <w:rsid w:val="004B64E0"/>
    <w:rsid w:val="004D47C3"/>
    <w:rsid w:val="00514161"/>
    <w:rsid w:val="005350C2"/>
    <w:rsid w:val="00566A15"/>
    <w:rsid w:val="005B31CB"/>
    <w:rsid w:val="00627461"/>
    <w:rsid w:val="00641156"/>
    <w:rsid w:val="006550B1"/>
    <w:rsid w:val="006555AD"/>
    <w:rsid w:val="00664F7F"/>
    <w:rsid w:val="00675077"/>
    <w:rsid w:val="0067704F"/>
    <w:rsid w:val="006B3607"/>
    <w:rsid w:val="006B46FC"/>
    <w:rsid w:val="00737380"/>
    <w:rsid w:val="007873D4"/>
    <w:rsid w:val="007974D4"/>
    <w:rsid w:val="007C3FB0"/>
    <w:rsid w:val="007F006E"/>
    <w:rsid w:val="007F7B90"/>
    <w:rsid w:val="008000C5"/>
    <w:rsid w:val="00816400"/>
    <w:rsid w:val="008271D0"/>
    <w:rsid w:val="008339F8"/>
    <w:rsid w:val="00870A66"/>
    <w:rsid w:val="00872DD6"/>
    <w:rsid w:val="008B03D9"/>
    <w:rsid w:val="009618AC"/>
    <w:rsid w:val="00965D52"/>
    <w:rsid w:val="009A6E3D"/>
    <w:rsid w:val="009C51F3"/>
    <w:rsid w:val="009C665A"/>
    <w:rsid w:val="009C7DEB"/>
    <w:rsid w:val="00A01C97"/>
    <w:rsid w:val="00A05A52"/>
    <w:rsid w:val="00A22819"/>
    <w:rsid w:val="00AB722E"/>
    <w:rsid w:val="00B05454"/>
    <w:rsid w:val="00B101DD"/>
    <w:rsid w:val="00B17396"/>
    <w:rsid w:val="00B2219B"/>
    <w:rsid w:val="00BC77C6"/>
    <w:rsid w:val="00BE5FC7"/>
    <w:rsid w:val="00C128B2"/>
    <w:rsid w:val="00C31331"/>
    <w:rsid w:val="00C329C1"/>
    <w:rsid w:val="00C36417"/>
    <w:rsid w:val="00C9785B"/>
    <w:rsid w:val="00CB07FA"/>
    <w:rsid w:val="00CC337F"/>
    <w:rsid w:val="00CD3DBF"/>
    <w:rsid w:val="00CE1E18"/>
    <w:rsid w:val="00D17A44"/>
    <w:rsid w:val="00D3017B"/>
    <w:rsid w:val="00D33545"/>
    <w:rsid w:val="00D559C2"/>
    <w:rsid w:val="00DB3157"/>
    <w:rsid w:val="00DC23BE"/>
    <w:rsid w:val="00DF2D8B"/>
    <w:rsid w:val="00E107C2"/>
    <w:rsid w:val="00E4601A"/>
    <w:rsid w:val="00F14EF5"/>
    <w:rsid w:val="00F33A1F"/>
    <w:rsid w:val="00F539C5"/>
    <w:rsid w:val="00F8049D"/>
    <w:rsid w:val="00F8230D"/>
    <w:rsid w:val="00F861BF"/>
    <w:rsid w:val="00F939B6"/>
    <w:rsid w:val="00FB4D19"/>
    <w:rsid w:val="00FD4308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26A6"/>
  </w:style>
  <w:style w:type="paragraph" w:styleId="1">
    <w:name w:val="heading 1"/>
    <w:basedOn w:val="a0"/>
    <w:next w:val="a0"/>
    <w:link w:val="10"/>
    <w:qFormat/>
    <w:rsid w:val="00185C6C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185C6C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185C6C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185C6C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185C6C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185C6C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185C6C"/>
    <w:pPr>
      <w:widowControl w:val="0"/>
      <w:spacing w:before="240" w:after="60" w:line="36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5C6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185C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5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85C6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5C6C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185C6C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185C6C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185C6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unhideWhenUsed/>
    <w:rsid w:val="00185C6C"/>
  </w:style>
  <w:style w:type="paragraph" w:customStyle="1" w:styleId="12">
    <w:name w:val="Знак1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185C6C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185C6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185C6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185C6C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uiPriority w:val="99"/>
    <w:rsid w:val="00185C6C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uiPriority w:val="99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85C6C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85C6C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185C6C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185C6C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185C6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185C6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185C6C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185C6C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5C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185C6C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185C6C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185C6C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185C6C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185C6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185C6C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185C6C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185C6C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185C6C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185C6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185C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185C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185C6C"/>
    <w:rPr>
      <w:rFonts w:cs="Times New Roman"/>
    </w:rPr>
  </w:style>
  <w:style w:type="character" w:customStyle="1" w:styleId="spelle">
    <w:name w:val="spelle"/>
    <w:basedOn w:val="a1"/>
    <w:rsid w:val="00185C6C"/>
    <w:rPr>
      <w:rFonts w:cs="Times New Roman"/>
    </w:rPr>
  </w:style>
  <w:style w:type="paragraph" w:styleId="af3">
    <w:name w:val="Body Text"/>
    <w:basedOn w:val="a0"/>
    <w:link w:val="af4"/>
    <w:rsid w:val="00185C6C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185C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185C6C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185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185C6C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185C6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185C6C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185C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185C6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185C6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185C6C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185C6C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185C6C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185C6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185C6C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185C6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185C6C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185C6C"/>
    <w:rPr>
      <w:rFonts w:cs="Times New Roman"/>
      <w:color w:val="006600"/>
    </w:rPr>
  </w:style>
  <w:style w:type="paragraph" w:customStyle="1" w:styleId="afb">
    <w:name w:val="Стиль_Рабочий"/>
    <w:basedOn w:val="a0"/>
    <w:rsid w:val="00185C6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185C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185C6C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185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185C6C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185C6C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185C6C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185C6C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185C6C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185C6C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185C6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185C6C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185C6C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185C6C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185C6C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185C6C"/>
    <w:rPr>
      <w:rFonts w:ascii="Symbol" w:hAnsi="Symbol"/>
    </w:rPr>
  </w:style>
  <w:style w:type="character" w:customStyle="1" w:styleId="WW8Num1z1">
    <w:name w:val="WW8Num1z1"/>
    <w:rsid w:val="00185C6C"/>
    <w:rPr>
      <w:rFonts w:ascii="Courier New" w:hAnsi="Courier New"/>
    </w:rPr>
  </w:style>
  <w:style w:type="character" w:customStyle="1" w:styleId="WW8Num1z2">
    <w:name w:val="WW8Num1z2"/>
    <w:rsid w:val="00185C6C"/>
    <w:rPr>
      <w:rFonts w:ascii="Wingdings" w:hAnsi="Wingdings"/>
    </w:rPr>
  </w:style>
  <w:style w:type="character" w:customStyle="1" w:styleId="WW8Num2z0">
    <w:name w:val="WW8Num2z0"/>
    <w:rsid w:val="00185C6C"/>
    <w:rPr>
      <w:rFonts w:ascii="Symbol" w:hAnsi="Symbol"/>
    </w:rPr>
  </w:style>
  <w:style w:type="character" w:customStyle="1" w:styleId="WW8Num3z0">
    <w:name w:val="WW8Num3z0"/>
    <w:rsid w:val="00185C6C"/>
    <w:rPr>
      <w:rFonts w:ascii="Symbol" w:hAnsi="Symbol"/>
    </w:rPr>
  </w:style>
  <w:style w:type="character" w:customStyle="1" w:styleId="WW8Num3z1">
    <w:name w:val="WW8Num3z1"/>
    <w:rsid w:val="00185C6C"/>
    <w:rPr>
      <w:rFonts w:ascii="Courier New" w:hAnsi="Courier New"/>
    </w:rPr>
  </w:style>
  <w:style w:type="character" w:customStyle="1" w:styleId="WW8Num3z2">
    <w:name w:val="WW8Num3z2"/>
    <w:rsid w:val="00185C6C"/>
    <w:rPr>
      <w:rFonts w:ascii="Wingdings" w:hAnsi="Wingdings"/>
    </w:rPr>
  </w:style>
  <w:style w:type="character" w:customStyle="1" w:styleId="WW8Num4z0">
    <w:name w:val="WW8Num4z0"/>
    <w:rsid w:val="00185C6C"/>
    <w:rPr>
      <w:rFonts w:ascii="Symbol" w:hAnsi="Symbol"/>
    </w:rPr>
  </w:style>
  <w:style w:type="character" w:customStyle="1" w:styleId="WW8Num5z0">
    <w:name w:val="WW8Num5z0"/>
    <w:rsid w:val="00185C6C"/>
    <w:rPr>
      <w:rFonts w:ascii="Symbol" w:hAnsi="Symbol"/>
      <w:sz w:val="22"/>
    </w:rPr>
  </w:style>
  <w:style w:type="character" w:customStyle="1" w:styleId="WW8Num3z3">
    <w:name w:val="WW8Num3z3"/>
    <w:rsid w:val="00185C6C"/>
    <w:rPr>
      <w:rFonts w:ascii="Symbol" w:hAnsi="Symbol"/>
    </w:rPr>
  </w:style>
  <w:style w:type="character" w:customStyle="1" w:styleId="27">
    <w:name w:val="Основной шрифт абзаца2"/>
    <w:rsid w:val="00185C6C"/>
  </w:style>
  <w:style w:type="character" w:customStyle="1" w:styleId="WW8Num2z1">
    <w:name w:val="WW8Num2z1"/>
    <w:rsid w:val="00185C6C"/>
    <w:rPr>
      <w:rFonts w:ascii="Courier New" w:hAnsi="Courier New"/>
    </w:rPr>
  </w:style>
  <w:style w:type="character" w:customStyle="1" w:styleId="WW8Num2z2">
    <w:name w:val="WW8Num2z2"/>
    <w:rsid w:val="00185C6C"/>
    <w:rPr>
      <w:rFonts w:ascii="Wingdings" w:hAnsi="Wingdings"/>
    </w:rPr>
  </w:style>
  <w:style w:type="character" w:customStyle="1" w:styleId="WW8Num6z0">
    <w:name w:val="WW8Num6z0"/>
    <w:rsid w:val="00185C6C"/>
    <w:rPr>
      <w:rFonts w:ascii="Symbol" w:hAnsi="Symbol"/>
      <w:color w:val="auto"/>
    </w:rPr>
  </w:style>
  <w:style w:type="character" w:customStyle="1" w:styleId="WW8Num6z1">
    <w:name w:val="WW8Num6z1"/>
    <w:rsid w:val="00185C6C"/>
    <w:rPr>
      <w:rFonts w:ascii="Courier New" w:hAnsi="Courier New"/>
    </w:rPr>
  </w:style>
  <w:style w:type="character" w:customStyle="1" w:styleId="WW8Num6z2">
    <w:name w:val="WW8Num6z2"/>
    <w:rsid w:val="00185C6C"/>
    <w:rPr>
      <w:rFonts w:ascii="Wingdings" w:hAnsi="Wingdings"/>
    </w:rPr>
  </w:style>
  <w:style w:type="character" w:customStyle="1" w:styleId="WW8Num6z3">
    <w:name w:val="WW8Num6z3"/>
    <w:rsid w:val="00185C6C"/>
    <w:rPr>
      <w:rFonts w:ascii="Symbol" w:hAnsi="Symbol"/>
    </w:rPr>
  </w:style>
  <w:style w:type="character" w:customStyle="1" w:styleId="WW8Num7z0">
    <w:name w:val="WW8Num7z0"/>
    <w:rsid w:val="00185C6C"/>
    <w:rPr>
      <w:rFonts w:ascii="Symbol" w:hAnsi="Symbol"/>
    </w:rPr>
  </w:style>
  <w:style w:type="character" w:customStyle="1" w:styleId="WW8Num7z1">
    <w:name w:val="WW8Num7z1"/>
    <w:rsid w:val="00185C6C"/>
    <w:rPr>
      <w:rFonts w:ascii="Courier New" w:hAnsi="Courier New"/>
    </w:rPr>
  </w:style>
  <w:style w:type="character" w:customStyle="1" w:styleId="WW8Num7z2">
    <w:name w:val="WW8Num7z2"/>
    <w:rsid w:val="00185C6C"/>
    <w:rPr>
      <w:rFonts w:ascii="Wingdings" w:hAnsi="Wingdings"/>
    </w:rPr>
  </w:style>
  <w:style w:type="character" w:customStyle="1" w:styleId="WW8Num8z0">
    <w:name w:val="WW8Num8z0"/>
    <w:rsid w:val="00185C6C"/>
    <w:rPr>
      <w:rFonts w:ascii="Symbol" w:hAnsi="Symbol"/>
      <w:sz w:val="22"/>
    </w:rPr>
  </w:style>
  <w:style w:type="character" w:customStyle="1" w:styleId="WW8Num8z1">
    <w:name w:val="WW8Num8z1"/>
    <w:rsid w:val="00185C6C"/>
    <w:rPr>
      <w:rFonts w:ascii="Courier New" w:hAnsi="Courier New"/>
    </w:rPr>
  </w:style>
  <w:style w:type="character" w:customStyle="1" w:styleId="WW8Num8z2">
    <w:name w:val="WW8Num8z2"/>
    <w:rsid w:val="00185C6C"/>
    <w:rPr>
      <w:rFonts w:ascii="Wingdings" w:hAnsi="Wingdings"/>
    </w:rPr>
  </w:style>
  <w:style w:type="character" w:customStyle="1" w:styleId="WW8Num8z3">
    <w:name w:val="WW8Num8z3"/>
    <w:rsid w:val="00185C6C"/>
    <w:rPr>
      <w:rFonts w:ascii="Symbol" w:hAnsi="Symbol"/>
    </w:rPr>
  </w:style>
  <w:style w:type="character" w:customStyle="1" w:styleId="WW8Num9z0">
    <w:name w:val="WW8Num9z0"/>
    <w:rsid w:val="00185C6C"/>
    <w:rPr>
      <w:rFonts w:ascii="Symbol" w:hAnsi="Symbol"/>
    </w:rPr>
  </w:style>
  <w:style w:type="character" w:customStyle="1" w:styleId="WW8Num9z1">
    <w:name w:val="WW8Num9z1"/>
    <w:rsid w:val="00185C6C"/>
    <w:rPr>
      <w:rFonts w:ascii="Courier New" w:hAnsi="Courier New"/>
    </w:rPr>
  </w:style>
  <w:style w:type="character" w:customStyle="1" w:styleId="WW8Num9z2">
    <w:name w:val="WW8Num9z2"/>
    <w:rsid w:val="00185C6C"/>
    <w:rPr>
      <w:rFonts w:ascii="Wingdings" w:hAnsi="Wingdings"/>
    </w:rPr>
  </w:style>
  <w:style w:type="character" w:customStyle="1" w:styleId="WW8Num10z0">
    <w:name w:val="WW8Num10z0"/>
    <w:rsid w:val="00185C6C"/>
    <w:rPr>
      <w:rFonts w:ascii="Symbol" w:hAnsi="Symbol"/>
      <w:color w:val="auto"/>
      <w:sz w:val="22"/>
    </w:rPr>
  </w:style>
  <w:style w:type="character" w:customStyle="1" w:styleId="WW8Num10z1">
    <w:name w:val="WW8Num10z1"/>
    <w:rsid w:val="00185C6C"/>
    <w:rPr>
      <w:rFonts w:ascii="Courier New" w:hAnsi="Courier New"/>
    </w:rPr>
  </w:style>
  <w:style w:type="character" w:customStyle="1" w:styleId="WW8Num10z2">
    <w:name w:val="WW8Num10z2"/>
    <w:rsid w:val="00185C6C"/>
    <w:rPr>
      <w:rFonts w:ascii="Wingdings" w:hAnsi="Wingdings"/>
    </w:rPr>
  </w:style>
  <w:style w:type="character" w:customStyle="1" w:styleId="WW8Num10z3">
    <w:name w:val="WW8Num10z3"/>
    <w:rsid w:val="00185C6C"/>
    <w:rPr>
      <w:rFonts w:ascii="Symbol" w:hAnsi="Symbol"/>
    </w:rPr>
  </w:style>
  <w:style w:type="character" w:customStyle="1" w:styleId="WW8Num11z0">
    <w:name w:val="WW8Num11z0"/>
    <w:rsid w:val="00185C6C"/>
    <w:rPr>
      <w:rFonts w:ascii="Symbol" w:hAnsi="Symbol"/>
    </w:rPr>
  </w:style>
  <w:style w:type="character" w:customStyle="1" w:styleId="WW8Num11z1">
    <w:name w:val="WW8Num11z1"/>
    <w:rsid w:val="00185C6C"/>
    <w:rPr>
      <w:rFonts w:ascii="Courier New" w:hAnsi="Courier New"/>
    </w:rPr>
  </w:style>
  <w:style w:type="character" w:customStyle="1" w:styleId="WW8Num11z2">
    <w:name w:val="WW8Num11z2"/>
    <w:rsid w:val="00185C6C"/>
    <w:rPr>
      <w:rFonts w:ascii="Wingdings" w:hAnsi="Wingdings"/>
    </w:rPr>
  </w:style>
  <w:style w:type="character" w:customStyle="1" w:styleId="WW8Num12z0">
    <w:name w:val="WW8Num12z0"/>
    <w:rsid w:val="00185C6C"/>
    <w:rPr>
      <w:rFonts w:ascii="Symbol" w:hAnsi="Symbol"/>
    </w:rPr>
  </w:style>
  <w:style w:type="character" w:customStyle="1" w:styleId="WW8Num12z1">
    <w:name w:val="WW8Num12z1"/>
    <w:rsid w:val="00185C6C"/>
    <w:rPr>
      <w:rFonts w:ascii="Courier New" w:hAnsi="Courier New"/>
    </w:rPr>
  </w:style>
  <w:style w:type="character" w:customStyle="1" w:styleId="WW8Num12z2">
    <w:name w:val="WW8Num12z2"/>
    <w:rsid w:val="00185C6C"/>
    <w:rPr>
      <w:rFonts w:ascii="Wingdings" w:hAnsi="Wingdings"/>
    </w:rPr>
  </w:style>
  <w:style w:type="character" w:customStyle="1" w:styleId="WW8Num13z0">
    <w:name w:val="WW8Num13z0"/>
    <w:rsid w:val="00185C6C"/>
    <w:rPr>
      <w:rFonts w:ascii="Symbol" w:hAnsi="Symbol"/>
    </w:rPr>
  </w:style>
  <w:style w:type="character" w:customStyle="1" w:styleId="WW8Num13z1">
    <w:name w:val="WW8Num13z1"/>
    <w:rsid w:val="00185C6C"/>
    <w:rPr>
      <w:rFonts w:ascii="Courier New" w:hAnsi="Courier New"/>
    </w:rPr>
  </w:style>
  <w:style w:type="character" w:customStyle="1" w:styleId="WW8Num13z2">
    <w:name w:val="WW8Num13z2"/>
    <w:rsid w:val="00185C6C"/>
    <w:rPr>
      <w:rFonts w:ascii="Wingdings" w:hAnsi="Wingdings"/>
    </w:rPr>
  </w:style>
  <w:style w:type="character" w:customStyle="1" w:styleId="WW8Num14z0">
    <w:name w:val="WW8Num14z0"/>
    <w:rsid w:val="00185C6C"/>
    <w:rPr>
      <w:rFonts w:ascii="Symbol" w:hAnsi="Symbol"/>
    </w:rPr>
  </w:style>
  <w:style w:type="character" w:customStyle="1" w:styleId="WW8Num14z1">
    <w:name w:val="WW8Num14z1"/>
    <w:rsid w:val="00185C6C"/>
    <w:rPr>
      <w:rFonts w:ascii="Courier New" w:hAnsi="Courier New"/>
    </w:rPr>
  </w:style>
  <w:style w:type="character" w:customStyle="1" w:styleId="WW8Num14z2">
    <w:name w:val="WW8Num14z2"/>
    <w:rsid w:val="00185C6C"/>
    <w:rPr>
      <w:rFonts w:ascii="Wingdings" w:hAnsi="Wingdings"/>
    </w:rPr>
  </w:style>
  <w:style w:type="character" w:customStyle="1" w:styleId="WW8Num15z0">
    <w:name w:val="WW8Num15z0"/>
    <w:rsid w:val="00185C6C"/>
    <w:rPr>
      <w:rFonts w:ascii="Symbol" w:hAnsi="Symbol"/>
    </w:rPr>
  </w:style>
  <w:style w:type="character" w:customStyle="1" w:styleId="WW8NumSt2z0">
    <w:name w:val="WW8NumSt2z0"/>
    <w:rsid w:val="00185C6C"/>
    <w:rPr>
      <w:rFonts w:ascii="Symbol" w:hAnsi="Symbol"/>
      <w:sz w:val="22"/>
    </w:rPr>
  </w:style>
  <w:style w:type="character" w:customStyle="1" w:styleId="WW8NumSt2z1">
    <w:name w:val="WW8NumSt2z1"/>
    <w:rsid w:val="00185C6C"/>
    <w:rPr>
      <w:rFonts w:ascii="Courier New" w:hAnsi="Courier New"/>
    </w:rPr>
  </w:style>
  <w:style w:type="character" w:customStyle="1" w:styleId="WW8NumSt2z2">
    <w:name w:val="WW8NumSt2z2"/>
    <w:rsid w:val="00185C6C"/>
    <w:rPr>
      <w:rFonts w:ascii="Wingdings" w:hAnsi="Wingdings"/>
    </w:rPr>
  </w:style>
  <w:style w:type="character" w:customStyle="1" w:styleId="WW8NumSt2z3">
    <w:name w:val="WW8NumSt2z3"/>
    <w:rsid w:val="00185C6C"/>
    <w:rPr>
      <w:rFonts w:ascii="Symbol" w:hAnsi="Symbol"/>
    </w:rPr>
  </w:style>
  <w:style w:type="character" w:customStyle="1" w:styleId="1a">
    <w:name w:val="Основной шрифт абзаца1"/>
    <w:rsid w:val="00185C6C"/>
  </w:style>
  <w:style w:type="character" w:customStyle="1" w:styleId="afe">
    <w:name w:val="Символ сноски"/>
    <w:basedOn w:val="a1"/>
    <w:rsid w:val="00185C6C"/>
    <w:rPr>
      <w:rFonts w:cs="Times New Roman"/>
      <w:vertAlign w:val="superscript"/>
    </w:rPr>
  </w:style>
  <w:style w:type="character" w:customStyle="1" w:styleId="aff">
    <w:name w:val="Символы концевой сноски"/>
    <w:rsid w:val="00185C6C"/>
  </w:style>
  <w:style w:type="paragraph" w:customStyle="1" w:styleId="aff0">
    <w:name w:val="Заголовок"/>
    <w:basedOn w:val="a0"/>
    <w:next w:val="af3"/>
    <w:rsid w:val="00185C6C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185C6C"/>
    <w:rPr>
      <w:rFonts w:cs="àìè â 2006 ãîäó ïðîãðàììû ïî ôè"/>
    </w:rPr>
  </w:style>
  <w:style w:type="paragraph" w:styleId="1b">
    <w:name w:val="index 1"/>
    <w:basedOn w:val="a0"/>
    <w:next w:val="a0"/>
    <w:autoRedefine/>
    <w:uiPriority w:val="99"/>
    <w:rsid w:val="00185C6C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185C6C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185C6C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185C6C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185C6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185C6C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185C6C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185C6C"/>
  </w:style>
  <w:style w:type="paragraph" w:customStyle="1" w:styleId="aff6">
    <w:name w:val="параграф"/>
    <w:basedOn w:val="a0"/>
    <w:rsid w:val="00185C6C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185C6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185C6C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185C6C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85C6C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185C6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185C6C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185C6C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185C6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185C6C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185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185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185C6C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f0">
    <w:name w:val="Без интервала1"/>
    <w:rsid w:val="00185C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185C6C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185C6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18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185C6C"/>
    <w:rPr>
      <w:b/>
      <w:bCs/>
    </w:rPr>
  </w:style>
  <w:style w:type="character" w:customStyle="1" w:styleId="affc">
    <w:name w:val="Тема примечания Знак"/>
    <w:basedOn w:val="affa"/>
    <w:link w:val="affb"/>
    <w:rsid w:val="00185C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185C6C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185C6C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185C6C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185C6C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185C6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185C6C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185C6C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185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185C6C"/>
    <w:pPr>
      <w:ind w:left="720"/>
      <w:contextualSpacing/>
    </w:pPr>
  </w:style>
  <w:style w:type="paragraph" w:customStyle="1" w:styleId="62">
    <w:name w:val="заголовок 6"/>
    <w:basedOn w:val="a0"/>
    <w:next w:val="a0"/>
    <w:rsid w:val="00185C6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8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6A0F9D-2C44-4449-A61D-0E0249E4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85</Pages>
  <Words>18302</Words>
  <Characters>104323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29</cp:revision>
  <cp:lastPrinted>2016-06-20T06:03:00Z</cp:lastPrinted>
  <dcterms:created xsi:type="dcterms:W3CDTF">2016-05-14T06:26:00Z</dcterms:created>
  <dcterms:modified xsi:type="dcterms:W3CDTF">2019-09-03T11:21:00Z</dcterms:modified>
</cp:coreProperties>
</file>